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9AEFF4">
      <w:pPr>
        <w:pStyle w:val="2"/>
        <w:bidi w:val="0"/>
        <w:spacing w:line="276" w:lineRule="auto"/>
        <w:ind w:firstLine="0" w:firstLineChars="0"/>
        <w:jc w:val="center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30"/>
          <w:szCs w:val="30"/>
        </w:rPr>
        <w:t>岗位说明书</w:t>
      </w:r>
    </w:p>
    <w:tbl>
      <w:tblPr>
        <w:tblStyle w:val="6"/>
        <w:tblW w:w="97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686"/>
        <w:gridCol w:w="3686"/>
        <w:gridCol w:w="1417"/>
        <w:gridCol w:w="2988"/>
      </w:tblGrid>
      <w:tr w14:paraId="74E91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5972669">
            <w:pPr>
              <w:spacing w:line="440" w:lineRule="exact"/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  <w:t>一、岗位基本信息</w:t>
            </w:r>
          </w:p>
        </w:tc>
      </w:tr>
      <w:tr w14:paraId="31930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4A8DF3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bookmarkStart w:id="0" w:name="_GoBack" w:colFirst="2" w:colLast="2"/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岗位名称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AA5AD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bidi="ar-SA"/>
              </w:rPr>
              <w:t>业务专员助理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019D63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岗位编号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5FF8043">
            <w:pPr>
              <w:spacing w:line="440" w:lineRule="exact"/>
              <w:jc w:val="left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tr w14:paraId="5D2F19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74B24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所在部门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E9E7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  <w:t>业务发展一部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B92E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岗位编制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D8983">
            <w:pPr>
              <w:spacing w:line="4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tr w14:paraId="16C3E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57A5E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直接上级</w:t>
            </w:r>
          </w:p>
        </w:tc>
        <w:tc>
          <w:tcPr>
            <w:tcW w:w="3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FA2AC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eastAsia="zh-CN" w:bidi="ar-SA"/>
              </w:rPr>
              <w:t>业务发展一部</w:t>
            </w:r>
            <w:r>
              <w:rPr>
                <w:rFonts w:hint="eastAsia" w:ascii="黑体" w:hAnsi="黑体" w:eastAsia="黑体" w:cs="Times New Roman"/>
                <w:b w:val="0"/>
                <w:bCs w:val="0"/>
                <w:kern w:val="2"/>
                <w:sz w:val="20"/>
                <w:szCs w:val="20"/>
                <w:lang w:val="en-US" w:bidi="ar-SA"/>
              </w:rPr>
              <w:t>经理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8484F3">
            <w:pPr>
              <w:autoSpaceDE/>
              <w:autoSpaceDN/>
              <w:spacing w:before="0" w:after="0" w:line="240" w:lineRule="auto"/>
              <w:ind w:left="0" w:right="0"/>
              <w:jc w:val="center"/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</w:pPr>
            <w:r>
              <w:rPr>
                <w:rFonts w:hint="eastAsia" w:ascii="黑体" w:hAnsi="黑体" w:eastAsia="黑体" w:cs="Times New Roman"/>
                <w:b/>
                <w:bCs/>
                <w:kern w:val="2"/>
                <w:sz w:val="21"/>
                <w:lang w:val="en-US" w:bidi="ar-SA"/>
              </w:rPr>
              <w:t>职   级</w:t>
            </w:r>
          </w:p>
        </w:tc>
        <w:tc>
          <w:tcPr>
            <w:tcW w:w="29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347140">
            <w:pPr>
              <w:spacing w:line="440" w:lineRule="exact"/>
              <w:jc w:val="center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</w:p>
        </w:tc>
      </w:tr>
      <w:bookmarkEnd w:id="0"/>
      <w:tr w14:paraId="051A0F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E9A0667">
            <w:pPr>
              <w:spacing w:line="440" w:lineRule="exact"/>
              <w:jc w:val="left"/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b/>
                <w:sz w:val="21"/>
                <w:szCs w:val="21"/>
                <w:shd w:val="clear" w:color="auto" w:fill="FFFFFF"/>
              </w:rPr>
              <w:t>二、岗位目的</w:t>
            </w:r>
          </w:p>
        </w:tc>
      </w:tr>
      <w:tr w14:paraId="3FBCC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2FA268A">
            <w:pPr>
              <w:tabs>
                <w:tab w:val="left" w:pos="630"/>
              </w:tabs>
              <w:adjustRightInd w:val="0"/>
              <w:snapToGrid w:val="0"/>
              <w:spacing w:line="440" w:lineRule="exact"/>
              <w:ind w:firstLine="400" w:firstLineChars="200"/>
              <w:rPr>
                <w:rFonts w:hint="eastAsia" w:ascii="黑体" w:hAnsi="黑体" w:eastAsia="黑体" w:cs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0"/>
                <w:szCs w:val="20"/>
              </w:rPr>
              <w:t>收集市场信息，进行市场开发与调研，完成公司下达的市场开发任务。</w:t>
            </w:r>
          </w:p>
        </w:tc>
      </w:tr>
      <w:tr w14:paraId="74408B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93BE47F">
            <w:pPr>
              <w:tabs>
                <w:tab w:val="left" w:pos="630"/>
              </w:tabs>
              <w:adjustRightInd w:val="0"/>
              <w:spacing w:line="440" w:lineRule="exact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三、岗位职责</w:t>
            </w:r>
          </w:p>
        </w:tc>
      </w:tr>
      <w:tr w14:paraId="732B9F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56E26E7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  <w:t>1.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负责市场信息的收集整理，发展潜在客户；</w:t>
            </w:r>
          </w:p>
          <w:p w14:paraId="1420DD30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  <w:t>2.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负责对项目背景进行市场调研、论证与评估；</w:t>
            </w:r>
          </w:p>
          <w:p w14:paraId="1E3FCB0C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  <w:t>3.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参与商务谈判与投资协议的签订；</w:t>
            </w:r>
          </w:p>
          <w:p w14:paraId="70DDB9BE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2"/>
                <w:sz w:val="20"/>
                <w:szCs w:val="20"/>
                <w:lang w:val="en-US" w:eastAsia="zh-CN" w:bidi="ar-SA"/>
              </w:rPr>
              <w:t>4.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负责项目框架协议、投资协议、合作协议的合同拟定；</w:t>
            </w:r>
          </w:p>
          <w:p w14:paraId="5C07D964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5.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负责编制或委托编制项目技术方案，并负责技术方案的归档；</w:t>
            </w:r>
          </w:p>
          <w:p w14:paraId="65B84DFF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6.参与项目可研管理工作，开展可研初审工作，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可研报告的编制或委托编制</w:t>
            </w:r>
            <w:r>
              <w:rPr>
                <w:rFonts w:hint="eastAsia" w:ascii="黑体" w:hAnsi="黑体" w:eastAsia="黑体" w:cs="黑体"/>
                <w:sz w:val="20"/>
                <w:szCs w:val="20"/>
                <w:lang w:eastAsia="zh-CN"/>
              </w:rPr>
              <w:t>，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及相关归档等工作；</w:t>
            </w:r>
          </w:p>
          <w:p w14:paraId="618F7B43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7.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配合公司开展各项审计检查工作；</w:t>
            </w:r>
          </w:p>
          <w:p w14:paraId="2BE09CA2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8.负责项目相关材料的编制工作；</w:t>
            </w:r>
          </w:p>
          <w:p w14:paraId="61D4A84C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9.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参与市场调研工作与市场营销推广活动;</w:t>
            </w:r>
          </w:p>
          <w:p w14:paraId="455B5552">
            <w:pPr>
              <w:pStyle w:val="9"/>
              <w:numPr>
                <w:ilvl w:val="0"/>
                <w:numId w:val="0"/>
              </w:numPr>
              <w:spacing w:line="440" w:lineRule="exact"/>
              <w:ind w:left="420" w:hanging="420" w:firstLineChars="0"/>
              <w:contextualSpacing/>
              <w:rPr>
                <w:rFonts w:hint="eastAsia" w:ascii="黑体" w:hAnsi="黑体" w:eastAsia="黑体" w:cs="黑体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10.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负责领导交办的其他任务。</w:t>
            </w:r>
          </w:p>
        </w:tc>
      </w:tr>
      <w:tr w14:paraId="4E82B8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4B0663">
            <w:pPr>
              <w:tabs>
                <w:tab w:val="left" w:pos="630"/>
              </w:tabs>
              <w:adjustRightInd w:val="0"/>
              <w:spacing w:line="440" w:lineRule="exact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四、主要权限</w:t>
            </w:r>
          </w:p>
        </w:tc>
      </w:tr>
      <w:tr w14:paraId="44CE0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CF10995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  <w:t>1.本部门各项制度流程的建议权；</w:t>
            </w:r>
          </w:p>
          <w:p w14:paraId="02112A86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黑体" w:hAnsi="黑体" w:eastAsia="黑体" w:cs="黑体"/>
                <w:sz w:val="21"/>
                <w:szCs w:val="21"/>
                <w:shd w:val="clear" w:color="auto" w:fill="FFFFFF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  <w:shd w:val="clear" w:color="auto" w:fill="FFFFFF"/>
              </w:rPr>
              <w:t>2.本部门员工工作分配与调整的建议权。</w:t>
            </w:r>
          </w:p>
        </w:tc>
      </w:tr>
      <w:tr w14:paraId="16E6D6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9777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CD13FA5">
            <w:pPr>
              <w:adjustRightInd w:val="0"/>
              <w:spacing w:line="440" w:lineRule="exact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  <w:t>五、任职资格</w:t>
            </w:r>
          </w:p>
        </w:tc>
      </w:tr>
      <w:tr w14:paraId="58C2EF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57D48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教育水平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AF87947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  <w:t>大专及以上</w:t>
            </w:r>
          </w:p>
        </w:tc>
      </w:tr>
      <w:tr w14:paraId="10852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6E0C9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专业要求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F1895AE">
            <w:pPr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市场营销、燃气、工程、电气、自动化等相关专业</w:t>
            </w:r>
          </w:p>
        </w:tc>
      </w:tr>
      <w:tr w14:paraId="4145C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EFADA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工作经验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95B34B6">
            <w:pPr>
              <w:autoSpaceDE w:val="0"/>
              <w:autoSpaceDN w:val="0"/>
              <w:adjustRightInd w:val="0"/>
              <w:spacing w:line="440" w:lineRule="exact"/>
              <w:jc w:val="left"/>
              <w:rPr>
                <w:rFonts w:hint="eastAsia" w:ascii="黑体" w:hAnsi="黑体" w:eastAsia="黑体" w:cs="黑体"/>
                <w:bCs/>
                <w:iCs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kern w:val="0"/>
                <w:sz w:val="20"/>
                <w:szCs w:val="20"/>
                <w:lang w:val="zh-CN"/>
              </w:rPr>
              <w:t>1年以上业务拓展、市场开发等工作经验</w:t>
            </w:r>
          </w:p>
        </w:tc>
      </w:tr>
      <w:tr w14:paraId="4C7A34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F189A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知识技能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8C6152B">
            <w:pPr>
              <w:pStyle w:val="5"/>
              <w:numPr>
                <w:ilvl w:val="0"/>
                <w:numId w:val="1"/>
              </w:numPr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了解项目开发流程、投资风险分析及相关规定；</w:t>
            </w:r>
          </w:p>
          <w:p w14:paraId="0BCF8E64">
            <w:pPr>
              <w:pStyle w:val="5"/>
              <w:numPr>
                <w:ilvl w:val="0"/>
                <w:numId w:val="1"/>
              </w:numPr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了解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综合能源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系统生产运行的规章制度、法规、规范；</w:t>
            </w:r>
          </w:p>
          <w:p w14:paraId="168BB702">
            <w:pPr>
              <w:pStyle w:val="5"/>
              <w:numPr>
                <w:ilvl w:val="0"/>
                <w:numId w:val="1"/>
              </w:numPr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了解分布式能源技术方案编制，具备一定的</w:t>
            </w:r>
            <w:r>
              <w:rPr>
                <w:rFonts w:hint="eastAsia" w:ascii="黑体" w:hAnsi="黑体" w:eastAsia="黑体" w:cs="黑体"/>
                <w:sz w:val="20"/>
                <w:szCs w:val="20"/>
                <w:lang w:val="en-US" w:eastAsia="zh-CN"/>
              </w:rPr>
              <w:t>综合能源</w:t>
            </w:r>
            <w:r>
              <w:rPr>
                <w:rFonts w:hint="eastAsia" w:ascii="黑体" w:hAnsi="黑体" w:eastAsia="黑体" w:cs="黑体"/>
                <w:sz w:val="20"/>
                <w:szCs w:val="20"/>
              </w:rPr>
              <w:t>系统专业知识；</w:t>
            </w:r>
          </w:p>
          <w:p w14:paraId="1BD8B923">
            <w:pPr>
              <w:pStyle w:val="5"/>
              <w:numPr>
                <w:ilvl w:val="0"/>
                <w:numId w:val="1"/>
              </w:numPr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熟练使用计算机及Word、Excel、PowerPoint软件。</w:t>
            </w:r>
          </w:p>
        </w:tc>
      </w:tr>
      <w:tr w14:paraId="53954A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3A0455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能力素质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FA8260">
            <w:pPr>
              <w:pStyle w:val="5"/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1．具有优秀的执行力与学习能力；</w:t>
            </w:r>
          </w:p>
          <w:p w14:paraId="4754C317">
            <w:pPr>
              <w:pStyle w:val="5"/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2．具有较强的组织协调和沟通能力；</w:t>
            </w:r>
          </w:p>
          <w:p w14:paraId="542842AB">
            <w:pPr>
              <w:pStyle w:val="5"/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3．具有较强的逻辑思维能力与文字表达能力；</w:t>
            </w:r>
          </w:p>
          <w:p w14:paraId="183ED1EB">
            <w:pPr>
              <w:pStyle w:val="5"/>
              <w:spacing w:line="440" w:lineRule="exact"/>
              <w:rPr>
                <w:rFonts w:hint="eastAsia" w:ascii="黑体" w:hAnsi="黑体" w:eastAsia="黑体" w:cs="黑体"/>
                <w:sz w:val="20"/>
                <w:szCs w:val="20"/>
              </w:rPr>
            </w:pPr>
            <w:r>
              <w:rPr>
                <w:rFonts w:hint="eastAsia" w:ascii="黑体" w:hAnsi="黑体" w:eastAsia="黑体" w:cs="黑体"/>
                <w:sz w:val="20"/>
                <w:szCs w:val="20"/>
              </w:rPr>
              <w:t>4．为人公正、立场客观。</w:t>
            </w:r>
          </w:p>
        </w:tc>
      </w:tr>
      <w:tr w14:paraId="1F957D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0" w:hRule="atLeast"/>
          <w:jc w:val="center"/>
        </w:trPr>
        <w:tc>
          <w:tcPr>
            <w:tcW w:w="168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31AAD14">
            <w:pPr>
              <w:adjustRightInd w:val="0"/>
              <w:spacing w:line="440" w:lineRule="exact"/>
              <w:jc w:val="center"/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sz w:val="21"/>
                <w:szCs w:val="21"/>
              </w:rPr>
              <w:t>特殊资质</w:t>
            </w:r>
          </w:p>
        </w:tc>
        <w:tc>
          <w:tcPr>
            <w:tcW w:w="80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55A27CC5">
            <w:pPr>
              <w:pStyle w:val="5"/>
              <w:spacing w:line="440" w:lineRule="exact"/>
              <w:rPr>
                <w:rFonts w:hint="eastAsia" w:ascii="黑体" w:hAnsi="黑体" w:eastAsia="黑体" w:cs="黑体"/>
                <w:sz w:val="21"/>
                <w:szCs w:val="21"/>
              </w:rPr>
            </w:pPr>
          </w:p>
        </w:tc>
      </w:tr>
    </w:tbl>
    <w:p w14:paraId="33BB3D43">
      <w:pPr>
        <w:spacing w:line="440" w:lineRule="exact"/>
        <w:rPr>
          <w:rFonts w:hint="eastAsia" w:ascii="黑体" w:hAnsi="黑体" w:eastAsia="黑体" w:cs="黑体"/>
          <w:sz w:val="24"/>
          <w:szCs w:val="24"/>
          <w:lang w:eastAsia="zh-CN"/>
        </w:rPr>
      </w:pPr>
      <w:r>
        <w:rPr>
          <w:rFonts w:hint="eastAsia" w:ascii="黑体" w:hAnsi="黑体" w:eastAsia="黑体" w:cs="黑体"/>
          <w:sz w:val="24"/>
          <w:szCs w:val="24"/>
          <w:lang w:eastAsia="zh-CN"/>
        </w:rPr>
        <w:br w:type="page"/>
      </w:r>
    </w:p>
    <w:p w14:paraId="4B0A5FC5"/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B22AA0"/>
    <w:rsid w:val="04764DB9"/>
    <w:rsid w:val="09E0077E"/>
    <w:rsid w:val="0D685587"/>
    <w:rsid w:val="0E066951"/>
    <w:rsid w:val="10947BCD"/>
    <w:rsid w:val="16A86180"/>
    <w:rsid w:val="189131FB"/>
    <w:rsid w:val="1CB25FAA"/>
    <w:rsid w:val="21D36431"/>
    <w:rsid w:val="25360E3E"/>
    <w:rsid w:val="25E60A73"/>
    <w:rsid w:val="2DC02962"/>
    <w:rsid w:val="31C81974"/>
    <w:rsid w:val="37DC1CD5"/>
    <w:rsid w:val="3E171CB9"/>
    <w:rsid w:val="3FEB6F5A"/>
    <w:rsid w:val="406E4093"/>
    <w:rsid w:val="4361616E"/>
    <w:rsid w:val="4C656A59"/>
    <w:rsid w:val="4D0647CF"/>
    <w:rsid w:val="4E853C5A"/>
    <w:rsid w:val="51275918"/>
    <w:rsid w:val="5A5437A4"/>
    <w:rsid w:val="5CFF6D36"/>
    <w:rsid w:val="5DED613B"/>
    <w:rsid w:val="5E2F64E9"/>
    <w:rsid w:val="5EC96A29"/>
    <w:rsid w:val="5F1A2F60"/>
    <w:rsid w:val="60EC523A"/>
    <w:rsid w:val="62480137"/>
    <w:rsid w:val="6BA56E24"/>
    <w:rsid w:val="6D7B4CAA"/>
    <w:rsid w:val="6F4F630E"/>
    <w:rsid w:val="704A7047"/>
    <w:rsid w:val="718F6E95"/>
    <w:rsid w:val="71B22AA0"/>
    <w:rsid w:val="76796366"/>
    <w:rsid w:val="76AF17F9"/>
    <w:rsid w:val="79017442"/>
    <w:rsid w:val="7A831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" w:hAnsi="仿宋" w:eastAsia="仿宋_GB2312" w:cs="仿宋"/>
      <w:sz w:val="3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0" w:beforeLines="0" w:beforeAutospacing="0" w:after="0" w:afterLines="0" w:afterAutospacing="0" w:line="700" w:lineRule="exact"/>
      <w:jc w:val="center"/>
      <w:outlineLvl w:val="0"/>
    </w:pPr>
    <w:rPr>
      <w:rFonts w:ascii="方正小标宋简体" w:hAnsi="方正小标宋简体" w:eastAsia="方正小标宋简体" w:cs="Arial"/>
      <w:snapToGrid w:val="0"/>
      <w:color w:val="000000"/>
      <w:kern w:val="44"/>
      <w:sz w:val="44"/>
      <w:szCs w:val="21"/>
      <w:lang w:eastAsia="en-US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adjustRightInd w:val="0"/>
      <w:snapToGrid w:val="0"/>
      <w:spacing w:before="0" w:beforeLines="0" w:beforeAutospacing="0" w:afterLines="0" w:afterAutospacing="0" w:line="560" w:lineRule="exact"/>
      <w:ind w:firstLine="0" w:firstLineChars="0"/>
      <w:jc w:val="center"/>
      <w:outlineLvl w:val="1"/>
    </w:pPr>
    <w:rPr>
      <w:rFonts w:ascii="黑体" w:hAnsi="黑体" w:eastAsia="黑体" w:cs="Times New Roman"/>
    </w:rPr>
  </w:style>
  <w:style w:type="paragraph" w:styleId="4">
    <w:name w:val="heading 3"/>
    <w:basedOn w:val="1"/>
    <w:next w:val="1"/>
    <w:link w:val="8"/>
    <w:semiHidden/>
    <w:unhideWhenUsed/>
    <w:qFormat/>
    <w:uiPriority w:val="0"/>
    <w:pPr>
      <w:keepNext/>
      <w:keepLines/>
      <w:spacing w:before="0" w:beforeLines="0" w:beforeAutospacing="0" w:after="0" w:afterLines="0" w:afterAutospacing="0" w:line="560" w:lineRule="exact"/>
      <w:jc w:val="left"/>
      <w:outlineLvl w:val="2"/>
    </w:pPr>
    <w:rPr>
      <w:rFonts w:ascii="楷体_GB2312" w:hAnsi="楷体_GB2312" w:eastAsia="楷体_GB2312" w:cs="Times New Roman"/>
      <w:b/>
      <w:kern w:val="2"/>
      <w:sz w:val="32"/>
      <w:szCs w:val="22"/>
      <w:lang w:eastAsia="zh-CN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toc 1"/>
    <w:basedOn w:val="1"/>
    <w:next w:val="1"/>
    <w:qFormat/>
    <w:uiPriority w:val="39"/>
    <w:pPr>
      <w:autoSpaceDE/>
      <w:autoSpaceDN/>
      <w:spacing w:before="0" w:after="0" w:line="240" w:lineRule="auto"/>
      <w:ind w:left="420" w:right="0" w:hanging="420"/>
      <w:contextualSpacing/>
      <w:jc w:val="left"/>
    </w:pPr>
    <w:rPr>
      <w:rFonts w:ascii="微软雅黑" w:hAnsi="微软雅黑" w:eastAsia="微软雅黑" w:cs="Times New Roman"/>
      <w:kern w:val="2"/>
      <w:sz w:val="21"/>
      <w:szCs w:val="24"/>
      <w:lang w:val="en-US" w:bidi="ar-SA"/>
    </w:rPr>
  </w:style>
  <w:style w:type="character" w:customStyle="1" w:styleId="8">
    <w:name w:val="标题 3 Char"/>
    <w:link w:val="4"/>
    <w:qFormat/>
    <w:uiPriority w:val="0"/>
    <w:rPr>
      <w:rFonts w:ascii="楷体_GB2312" w:hAnsi="楷体_GB2312" w:eastAsia="楷体_GB2312" w:cs="Times New Roman"/>
      <w:b/>
      <w:kern w:val="2"/>
      <w:szCs w:val="22"/>
      <w:lang w:eastAsia="zh-CN"/>
    </w:rPr>
  </w:style>
  <w:style w:type="paragraph" w:styleId="9">
    <w:name w:val="List Paragraph"/>
    <w:basedOn w:val="1"/>
    <w:qFormat/>
    <w:uiPriority w:val="34"/>
    <w:pPr>
      <w:autoSpaceDE/>
      <w:autoSpaceDN/>
      <w:spacing w:before="0" w:after="0" w:line="240" w:lineRule="auto"/>
      <w:ind w:left="0" w:right="0" w:firstLine="42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585</Words>
  <Characters>614</Characters>
  <Lines>0</Lines>
  <Paragraphs>0</Paragraphs>
  <TotalTime>6</TotalTime>
  <ScaleCrop>false</ScaleCrop>
  <LinksUpToDate>false</LinksUpToDate>
  <CharactersWithSpaces>617</CharactersWithSpaces>
  <Application>WPS Office_12.1.0.22525_F1E327BC-269C-435d-A152-05C5408002CA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2026-04-21T07:42:00Z</dcterms:created>
  <dc:creator> </dc:creator>
  <cp:lastModifiedBy>JING</cp:lastModifiedBy>
  <dcterms:modified xsi:type="dcterms:W3CDTF">2026-04-24T08:18:13Z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2052-12.1.0.22525</vt:lpwstr>
  </property>
  <property fmtid="{D5CDD505-2E9C-101B-9397-08002B2CF9AE}" pid="3" name="ICV">
    <vt:lpwstr>131A33DD9BC146A1B89AA33EBE619FE8_13</vt:lpwstr>
  </property>
  <property fmtid="{D5CDD505-2E9C-101B-9397-08002B2CF9AE}" pid="4" name="KSOTemplateDocerSaveRecord">
    <vt:lpwstr>eyJoZGlkIjoiZmRjZjZiNDNlZjJkZDNmMGU2NGUwNGM1NTQ1ODMzOTQiLCJ1c2VySWQiOiI0MDMyNzQ1NjIifQ==</vt:lpwstr>
  </property>
</Properties>
</file>