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4BA4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  <w:lang w:eastAsia="zh-CN"/>
        </w:rPr>
        <w:t>市教学综合服务中心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</w:rPr>
        <w:t>工作人员选调报名申请表</w:t>
      </w:r>
    </w:p>
    <w:bookmarkEnd w:id="0"/>
    <w:tbl>
      <w:tblPr>
        <w:tblStyle w:val="5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25"/>
        <w:gridCol w:w="873"/>
        <w:gridCol w:w="1417"/>
        <w:gridCol w:w="1162"/>
        <w:gridCol w:w="658"/>
        <w:gridCol w:w="1140"/>
        <w:gridCol w:w="1786"/>
      </w:tblGrid>
      <w:tr w14:paraId="19D2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2" w:type="dxa"/>
            <w:noWrap w:val="0"/>
            <w:vAlign w:val="center"/>
          </w:tcPr>
          <w:p w14:paraId="3736C0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5259179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CD281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91F445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1F40885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86" w:type="dxa"/>
            <w:noWrap w:val="0"/>
            <w:vAlign w:val="center"/>
          </w:tcPr>
          <w:p w14:paraId="4EA64D5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3C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2" w:type="dxa"/>
            <w:noWrap w:val="0"/>
            <w:vAlign w:val="center"/>
          </w:tcPr>
          <w:p w14:paraId="1E2DED4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7C947F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AA4D2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 w14:paraId="2CF66B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4230ED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  <w:p w14:paraId="3464187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及专业</w:t>
            </w:r>
          </w:p>
        </w:tc>
        <w:tc>
          <w:tcPr>
            <w:tcW w:w="1786" w:type="dxa"/>
            <w:noWrap w:val="0"/>
            <w:vAlign w:val="center"/>
          </w:tcPr>
          <w:p w14:paraId="5456FBB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95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72F6D0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在职学历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103CBF5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A50115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院校</w:t>
            </w:r>
          </w:p>
          <w:p w14:paraId="595E760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 w14:paraId="5D1426D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E0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1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36595A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</w:tc>
        <w:tc>
          <w:tcPr>
            <w:tcW w:w="271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0CBA24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1787A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28496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师德</w:t>
            </w:r>
          </w:p>
          <w:p w14:paraId="6D6D77B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1720E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noWrap w:val="0"/>
            <w:vAlign w:val="center"/>
          </w:tcPr>
          <w:p w14:paraId="7BB55D0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C1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1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27952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18D8D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E35E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518C9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noWrap w:val="0"/>
            <w:vAlign w:val="center"/>
          </w:tcPr>
          <w:p w14:paraId="045193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44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AFE0E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25D24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C50BC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D5C9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noWrap w:val="0"/>
            <w:vAlign w:val="center"/>
          </w:tcPr>
          <w:p w14:paraId="541F17D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6B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22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D03B0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现聘职称</w:t>
            </w:r>
          </w:p>
        </w:tc>
        <w:tc>
          <w:tcPr>
            <w:tcW w:w="2715" w:type="dxa"/>
            <w:gridSpan w:val="3"/>
            <w:vMerge w:val="restart"/>
            <w:tcBorders>
              <w:top w:val="nil"/>
            </w:tcBorders>
            <w:noWrap w:val="0"/>
            <w:vAlign w:val="center"/>
          </w:tcPr>
          <w:p w14:paraId="6323E91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tcBorders>
              <w:top w:val="nil"/>
            </w:tcBorders>
            <w:noWrap w:val="0"/>
            <w:vAlign w:val="center"/>
          </w:tcPr>
          <w:p w14:paraId="4AB85BD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  <w:p w14:paraId="5FEF94B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</w:t>
            </w:r>
          </w:p>
        </w:tc>
        <w:tc>
          <w:tcPr>
            <w:tcW w:w="1798" w:type="dxa"/>
            <w:gridSpan w:val="2"/>
            <w:tcBorders>
              <w:top w:val="nil"/>
            </w:tcBorders>
            <w:noWrap w:val="0"/>
            <w:vAlign w:val="center"/>
          </w:tcPr>
          <w:p w14:paraId="611A1BB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tcBorders>
              <w:top w:val="nil"/>
            </w:tcBorders>
            <w:noWrap w:val="0"/>
            <w:vAlign w:val="center"/>
          </w:tcPr>
          <w:p w14:paraId="751108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3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3745C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Merge w:val="continue"/>
            <w:noWrap w:val="0"/>
            <w:vAlign w:val="center"/>
          </w:tcPr>
          <w:p w14:paraId="3CCE1D6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650A4FD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479F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tcBorders>
              <w:top w:val="single" w:color="auto" w:sz="4" w:space="0"/>
            </w:tcBorders>
            <w:noWrap w:val="0"/>
            <w:vAlign w:val="center"/>
          </w:tcPr>
          <w:p w14:paraId="44446B1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E4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7723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Merge w:val="continue"/>
            <w:noWrap w:val="0"/>
            <w:vAlign w:val="center"/>
          </w:tcPr>
          <w:p w14:paraId="365FA64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058E62A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AA442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786" w:type="dxa"/>
            <w:tcBorders>
              <w:top w:val="single" w:color="auto" w:sz="4" w:space="0"/>
            </w:tcBorders>
            <w:noWrap w:val="0"/>
            <w:vAlign w:val="center"/>
          </w:tcPr>
          <w:p w14:paraId="2EB0BA9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C7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858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DBC4CD"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现行职称政策，本次选调人员，在新单位仍从事原聘任岗位相同专业工作的，聘期内予以单列，聘期满应在新单位岗位职数范围内重新竞聘，竞聘成功者办理聘任手续，竞聘未成功的，低聘一级（如有新政策，按新政策执行）。如调动后在新单位受职数限制，低聘后，工资受到影响，本人自愿。</w:t>
            </w:r>
          </w:p>
          <w:p w14:paraId="31590F6B">
            <w:pPr>
              <w:adjustRightInd w:val="0"/>
              <w:snapToGrid w:val="0"/>
              <w:spacing w:line="36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  <w:p w14:paraId="238E623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</w:tc>
      </w:tr>
      <w:tr w14:paraId="68D5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858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F9CF64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学校意见：</w:t>
            </w:r>
          </w:p>
          <w:p w14:paraId="6429F864">
            <w:pPr>
              <w:spacing w:line="36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B30B4F">
            <w:pPr>
              <w:spacing w:line="36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校长签字：</w:t>
            </w:r>
          </w:p>
          <w:p w14:paraId="4A7503E8">
            <w:pPr>
              <w:spacing w:line="36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单位公章：</w:t>
            </w:r>
          </w:p>
          <w:p w14:paraId="64F764C9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 月   日</w:t>
            </w:r>
          </w:p>
        </w:tc>
      </w:tr>
      <w:tr w14:paraId="59F2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exact"/>
          <w:jc w:val="center"/>
        </w:trPr>
        <w:tc>
          <w:tcPr>
            <w:tcW w:w="8583" w:type="dxa"/>
            <w:gridSpan w:val="8"/>
            <w:noWrap w:val="0"/>
            <w:vAlign w:val="top"/>
          </w:tcPr>
          <w:p w14:paraId="1B4D862F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报考资格审查意见：</w:t>
            </w:r>
          </w:p>
          <w:p w14:paraId="766702BA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A87BD3">
            <w:pPr>
              <w:spacing w:line="360" w:lineRule="exact"/>
              <w:ind w:firstLine="5180" w:firstLineChars="18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</w:tbl>
    <w:p w14:paraId="1D8BBA6A"/>
    <w:sectPr>
      <w:footerReference r:id="rId3" w:type="default"/>
      <w:pgSz w:w="11906" w:h="16838"/>
      <w:pgMar w:top="1984" w:right="1531" w:bottom="1701" w:left="1531" w:header="851" w:footer="1247" w:gutter="0"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71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034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034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958D9"/>
    <w:rsid w:val="010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2026-05-15T09:27:00Z</dcterms:created>
  <dc:creator>Administrator</dc:creator>
  <cp:lastModifiedBy>Administrator</cp:lastModifiedBy>
  <dcterms:modified xsi:type="dcterms:W3CDTF">2026-05-15T09:27:54Z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2E824C58B5734E62B6CD768733661611_11</vt:lpwstr>
  </property>
</Properties>
</file>