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25D29">
      <w:pPr>
        <w:spacing w:before="0" w:after="160" w:line="520" w:lineRule="exact"/>
        <w:jc w:val="left"/>
      </w:pPr>
      <w:r>
        <w:rPr>
          <w:rFonts w:ascii="Times New Roman" w:hAnsi="Times New Roman" w:eastAsia="黑体"/>
          <w:b w:val="0"/>
          <w:sz w:val="32"/>
        </w:rPr>
        <w:t>附件1：工作人员招聘岗位计划表</w:t>
      </w:r>
    </w:p>
    <w:tbl>
      <w:tblPr>
        <w:tblStyle w:val="3"/>
        <w:tblpPr w:leftFromText="180" w:rightFromText="180" w:vertAnchor="page" w:horzAnchor="page" w:tblpX="1249" w:tblpY="2320"/>
        <w:tblOverlap w:val="never"/>
        <w:tblW w:w="97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2536"/>
        <w:gridCol w:w="2306"/>
        <w:gridCol w:w="3749"/>
      </w:tblGrid>
      <w:tr w14:paraId="7D74E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187" w:type="dxa"/>
            <w:vAlign w:val="center"/>
          </w:tcPr>
          <w:p w14:paraId="43E09226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黑体"/>
                <w:b/>
                <w:sz w:val="24"/>
                <w:szCs w:val="24"/>
              </w:rPr>
              <w:t>序号</w:t>
            </w:r>
          </w:p>
        </w:tc>
        <w:tc>
          <w:tcPr>
            <w:tcW w:w="2536" w:type="dxa"/>
            <w:vAlign w:val="center"/>
          </w:tcPr>
          <w:p w14:paraId="79D73094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黑体"/>
                <w:b/>
                <w:sz w:val="24"/>
                <w:szCs w:val="24"/>
              </w:rPr>
              <w:t>岗位名称</w:t>
            </w:r>
          </w:p>
        </w:tc>
        <w:tc>
          <w:tcPr>
            <w:tcW w:w="2306" w:type="dxa"/>
            <w:vAlign w:val="center"/>
          </w:tcPr>
          <w:p w14:paraId="080FFDFB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黑体"/>
                <w:b/>
                <w:sz w:val="24"/>
                <w:szCs w:val="24"/>
              </w:rPr>
              <w:t>招聘人数</w:t>
            </w:r>
          </w:p>
        </w:tc>
        <w:tc>
          <w:tcPr>
            <w:tcW w:w="3749" w:type="dxa"/>
            <w:vAlign w:val="center"/>
          </w:tcPr>
          <w:p w14:paraId="0BBBB5E5">
            <w:pPr>
              <w:spacing w:before="40" w:after="40" w:line="240" w:lineRule="auto"/>
              <w:ind w:firstLine="0"/>
              <w:jc w:val="center"/>
              <w:rPr>
                <w:rFonts w:hint="default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b/>
                <w:sz w:val="24"/>
                <w:szCs w:val="24"/>
                <w:lang w:val="en-US" w:eastAsia="zh-CN"/>
              </w:rPr>
              <w:t>工作内容</w:t>
            </w:r>
          </w:p>
        </w:tc>
      </w:tr>
      <w:tr w14:paraId="53BF1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2" w:hRule="atLeast"/>
        </w:trPr>
        <w:tc>
          <w:tcPr>
            <w:tcW w:w="1187" w:type="dxa"/>
            <w:vAlign w:val="center"/>
          </w:tcPr>
          <w:p w14:paraId="3F2870B0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仿宋"/>
                <w:b w:val="0"/>
                <w:sz w:val="24"/>
                <w:szCs w:val="24"/>
              </w:rPr>
              <w:t>1</w:t>
            </w:r>
          </w:p>
        </w:tc>
        <w:tc>
          <w:tcPr>
            <w:tcW w:w="2536" w:type="dxa"/>
            <w:vAlign w:val="center"/>
          </w:tcPr>
          <w:p w14:paraId="5EBA83DE">
            <w:pPr>
              <w:spacing w:before="40" w:after="40" w:line="240" w:lineRule="auto"/>
              <w:ind w:firstLine="0"/>
              <w:jc w:val="center"/>
              <w:rPr>
                <w:rFonts w:hint="eastAsia" w:ascii="Times New Roman" w:hAnsi="Times New Roman" w:eastAsia="仿宋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仿宋"/>
                <w:b w:val="0"/>
                <w:sz w:val="24"/>
                <w:szCs w:val="24"/>
              </w:rPr>
              <w:t>供热运行服务岗</w:t>
            </w:r>
          </w:p>
        </w:tc>
        <w:tc>
          <w:tcPr>
            <w:tcW w:w="2306" w:type="dxa"/>
            <w:vAlign w:val="center"/>
          </w:tcPr>
          <w:p w14:paraId="2108D6C4">
            <w:pPr>
              <w:spacing w:before="40" w:after="40" w:line="240" w:lineRule="auto"/>
              <w:ind w:firstLine="0"/>
              <w:jc w:val="center"/>
              <w:rPr>
                <w:rFonts w:ascii="Times New Roman" w:hAnsi="Times New Roman" w:eastAsia="仿宋"/>
                <w:b w:val="0"/>
                <w:sz w:val="24"/>
                <w:szCs w:val="24"/>
              </w:rPr>
            </w:pPr>
            <w:r>
              <w:rPr>
                <w:rFonts w:ascii="Times New Roman" w:hAnsi="Times New Roman" w:eastAsia="仿宋"/>
                <w:b w:val="0"/>
                <w:sz w:val="24"/>
                <w:szCs w:val="24"/>
              </w:rPr>
              <w:t>153 人（运行期 5 个月）</w:t>
            </w:r>
          </w:p>
        </w:tc>
        <w:tc>
          <w:tcPr>
            <w:tcW w:w="3749" w:type="dxa"/>
            <w:vAlign w:val="top"/>
          </w:tcPr>
          <w:p w14:paraId="16225E5B">
            <w:pPr>
              <w:spacing w:before="40" w:after="40" w:line="240" w:lineRule="auto"/>
              <w:ind w:firstLine="0"/>
              <w:jc w:val="center"/>
              <w:rPr>
                <w:rFonts w:ascii="Times New Roman" w:hAnsi="Times New Roman" w:eastAsia="仿宋"/>
                <w:b w:val="0"/>
                <w:sz w:val="24"/>
                <w:szCs w:val="24"/>
              </w:rPr>
            </w:pPr>
            <w:r>
              <w:rPr>
                <w:rFonts w:ascii="Times New Roman" w:hAnsi="Times New Roman" w:eastAsia="仿宋"/>
                <w:b w:val="0"/>
                <w:sz w:val="24"/>
                <w:szCs w:val="24"/>
              </w:rPr>
              <w:t>负责供热开栓、停栓、入户测温、接待和处理居民报修</w:t>
            </w:r>
          </w:p>
        </w:tc>
      </w:tr>
      <w:tr w14:paraId="35556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1187" w:type="dxa"/>
            <w:vAlign w:val="center"/>
          </w:tcPr>
          <w:p w14:paraId="66B4A9F4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仿宋"/>
                <w:b w:val="0"/>
                <w:sz w:val="24"/>
                <w:szCs w:val="24"/>
              </w:rPr>
              <w:t>2</w:t>
            </w:r>
          </w:p>
        </w:tc>
        <w:tc>
          <w:tcPr>
            <w:tcW w:w="2536" w:type="dxa"/>
            <w:vAlign w:val="center"/>
          </w:tcPr>
          <w:p w14:paraId="49E56B3C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仿宋"/>
                <w:b w:val="0"/>
                <w:sz w:val="24"/>
                <w:szCs w:val="24"/>
              </w:rPr>
              <w:t>维保检修协助岗</w:t>
            </w:r>
          </w:p>
        </w:tc>
        <w:tc>
          <w:tcPr>
            <w:tcW w:w="2306" w:type="dxa"/>
            <w:vAlign w:val="center"/>
          </w:tcPr>
          <w:p w14:paraId="14462B75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仿宋"/>
                <w:b w:val="0"/>
                <w:sz w:val="24"/>
                <w:szCs w:val="24"/>
              </w:rPr>
              <w:t>22 人（非运行期 7 个月）</w:t>
            </w:r>
          </w:p>
        </w:tc>
        <w:tc>
          <w:tcPr>
            <w:tcW w:w="3749" w:type="dxa"/>
            <w:vAlign w:val="top"/>
          </w:tcPr>
          <w:p w14:paraId="7A711BE0">
            <w:pPr>
              <w:spacing w:before="40" w:after="4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仿宋"/>
                <w:b w:val="0"/>
                <w:sz w:val="24"/>
                <w:szCs w:val="24"/>
              </w:rPr>
              <w:t>协助做好供热设备、设施的保养和检修</w:t>
            </w:r>
          </w:p>
        </w:tc>
      </w:tr>
      <w:tr w14:paraId="0A124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</w:trPr>
        <w:tc>
          <w:tcPr>
            <w:tcW w:w="1187" w:type="dxa"/>
            <w:vAlign w:val="center"/>
          </w:tcPr>
          <w:p w14:paraId="57AFD23E">
            <w:pPr>
              <w:spacing w:before="40" w:after="40" w:line="240" w:lineRule="auto"/>
              <w:ind w:firstLine="0"/>
              <w:jc w:val="center"/>
              <w:rPr>
                <w:rFonts w:hint="eastAsia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536" w:type="dxa"/>
            <w:vAlign w:val="center"/>
          </w:tcPr>
          <w:p w14:paraId="52947F05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仿宋"/>
                <w:b w:val="0"/>
                <w:sz w:val="24"/>
                <w:szCs w:val="24"/>
              </w:rPr>
              <w:t>设计</w:t>
            </w:r>
            <w:r>
              <w:rPr>
                <w:rFonts w:hint="eastAsia"/>
                <w:b w:val="0"/>
                <w:sz w:val="24"/>
                <w:szCs w:val="24"/>
                <w:lang w:val="en-US" w:eastAsia="zh-CN"/>
              </w:rPr>
              <w:t>工程</w:t>
            </w:r>
            <w:r>
              <w:rPr>
                <w:rFonts w:ascii="Times New Roman" w:hAnsi="Times New Roman" w:eastAsia="仿宋"/>
                <w:b w:val="0"/>
                <w:sz w:val="24"/>
                <w:szCs w:val="24"/>
              </w:rPr>
              <w:t>预算协助岗</w:t>
            </w:r>
          </w:p>
        </w:tc>
        <w:tc>
          <w:tcPr>
            <w:tcW w:w="2306" w:type="dxa"/>
            <w:vAlign w:val="center"/>
          </w:tcPr>
          <w:p w14:paraId="33F964E7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仿宋"/>
                <w:b w:val="0"/>
                <w:sz w:val="24"/>
                <w:szCs w:val="24"/>
              </w:rPr>
              <w:t>4 人（服务期 12 个月）</w:t>
            </w:r>
          </w:p>
        </w:tc>
        <w:tc>
          <w:tcPr>
            <w:tcW w:w="3749" w:type="dxa"/>
            <w:vAlign w:val="top"/>
          </w:tcPr>
          <w:p w14:paraId="1293BE7C">
            <w:pPr>
              <w:spacing w:before="40" w:after="4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仿宋"/>
                <w:b w:val="0"/>
                <w:sz w:val="24"/>
                <w:szCs w:val="24"/>
              </w:rPr>
              <w:t>协助做热力工程设计和工程预算</w:t>
            </w:r>
          </w:p>
        </w:tc>
      </w:tr>
      <w:tr w14:paraId="2CF0C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1187" w:type="dxa"/>
            <w:vAlign w:val="center"/>
          </w:tcPr>
          <w:p w14:paraId="03F6DA49">
            <w:pPr>
              <w:spacing w:before="40" w:after="40" w:line="240" w:lineRule="auto"/>
              <w:ind w:firstLine="0"/>
              <w:jc w:val="center"/>
              <w:rPr>
                <w:rFonts w:hint="eastAsia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536" w:type="dxa"/>
            <w:vAlign w:val="center"/>
          </w:tcPr>
          <w:p w14:paraId="4FC33EDE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仿宋"/>
                <w:b w:val="0"/>
                <w:sz w:val="24"/>
                <w:szCs w:val="24"/>
              </w:rPr>
              <w:t>物业管理协助岗</w:t>
            </w:r>
          </w:p>
        </w:tc>
        <w:tc>
          <w:tcPr>
            <w:tcW w:w="2306" w:type="dxa"/>
            <w:vAlign w:val="center"/>
          </w:tcPr>
          <w:p w14:paraId="5CA6683A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仿宋"/>
                <w:b w:val="0"/>
                <w:sz w:val="24"/>
                <w:szCs w:val="24"/>
              </w:rPr>
              <w:t>3 人（服务期 12 个月）</w:t>
            </w:r>
          </w:p>
        </w:tc>
        <w:tc>
          <w:tcPr>
            <w:tcW w:w="3749" w:type="dxa"/>
            <w:vAlign w:val="top"/>
          </w:tcPr>
          <w:p w14:paraId="24917BDF">
            <w:pPr>
              <w:spacing w:before="40" w:after="4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仿宋"/>
                <w:b w:val="0"/>
                <w:sz w:val="24"/>
                <w:szCs w:val="24"/>
              </w:rPr>
              <w:t>协助做好物业管理工作</w:t>
            </w:r>
          </w:p>
        </w:tc>
      </w:tr>
    </w:tbl>
    <w:p w14:paraId="718F1157">
      <w:pPr>
        <w:spacing w:before="0" w:after="0" w:line="520" w:lineRule="exact"/>
        <w:ind w:firstLine="640"/>
        <w:jc w:val="both"/>
      </w:pPr>
      <w:r>
        <w:rPr>
          <w:rFonts w:ascii="Times New Roman" w:hAnsi="Times New Roman" w:eastAsia="仿宋"/>
          <w:b w:val="0"/>
          <w:sz w:val="32"/>
        </w:rPr>
        <w:t>注：以上岗位</w:t>
      </w:r>
      <w:r>
        <w:rPr>
          <w:rFonts w:hint="eastAsia"/>
          <w:b w:val="0"/>
          <w:sz w:val="32"/>
          <w:lang w:val="en-US" w:eastAsia="zh-CN"/>
        </w:rPr>
        <w:t>薪资面议。</w:t>
      </w:r>
      <w:r>
        <w:rPr>
          <w:rFonts w:ascii="Times New Roman" w:hAnsi="Times New Roman" w:eastAsia="仿宋"/>
          <w:b w:val="0"/>
          <w:sz w:val="32"/>
        </w:rPr>
        <w:t>具体工作地点和上岗安排，以服务单位实际安排为准。</w:t>
      </w:r>
    </w:p>
    <w:p w14:paraId="46E82E0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EF0237"/>
    <w:rsid w:val="53753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仿宋" w:cstheme="minorBidi"/>
      <w:sz w:val="32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169</Words>
  <Characters>174</Characters>
  <Lines>0</Lines>
  <Paragraphs>0</Paragraphs>
  <TotalTime>0</TotalTime>
  <ScaleCrop>false</ScaleCrop>
  <LinksUpToDate>false</LinksUpToDate>
  <CharactersWithSpaces>186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2026-09-28T08:14:00Z</dcterms:created>
  <dc:creator>10032</dc:creator>
  <cp:lastModifiedBy>孙爱凤</cp:lastModifiedBy>
  <dcterms:modified xsi:type="dcterms:W3CDTF">2026-09-28T08:17:21Z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eyJoZGlkIjoiZTBmZWIyMmY4MzY5MjUxZDMzMzJiNDYxNTkxNmM3YjciLCJ1c2VySWQiOiI4MzE0NzExOTAifQ==</vt:lpwstr>
  </property>
  <property fmtid="{D5CDD505-2E9C-101B-9397-08002B2CF9AE}" pid="4" name="ICV">
    <vt:lpwstr>0023782E7917446E983FC91C69A49781_12</vt:lpwstr>
  </property>
</Properties>
</file>