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2" w:lineRule="exact"/>
        <w:jc w:val="left"/>
        <w:rPr>
          <w:rFonts w:hint="default" w:ascii="Times New Roman" w:hAnsi="Times New Roman" w:eastAsia="方正黑体_GBK" w:cs="Times New Roman"/>
          <w:spacing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pacing w:val="0"/>
          <w:sz w:val="33"/>
          <w:szCs w:val="33"/>
        </w:rPr>
        <w:t>附件1</w:t>
      </w:r>
    </w:p>
    <w:p w14:paraId="32A31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/>
        </w:rPr>
        <w:t>岳池县2025年下半年卫生健康系统引进急需紧缺</w:t>
      </w:r>
    </w:p>
    <w:p w14:paraId="3ABC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2"/>
          <w:sz w:val="44"/>
          <w:szCs w:val="44"/>
          <w:lang w:val="en-US" w:eastAsia="zh-CN"/>
        </w:rPr>
        <w:t>专业人才职位一览表</w:t>
      </w:r>
    </w:p>
    <w:bookmarkEnd w:id="0"/>
    <w:tbl>
      <w:tblPr>
        <w:tblStyle w:val="5"/>
        <w:tblW w:w="14452" w:type="dxa"/>
        <w:tblInd w:w="-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22"/>
        <w:gridCol w:w="1152"/>
        <w:gridCol w:w="1200"/>
        <w:gridCol w:w="1273"/>
        <w:gridCol w:w="739"/>
        <w:gridCol w:w="1188"/>
        <w:gridCol w:w="1916"/>
        <w:gridCol w:w="1479"/>
        <w:gridCol w:w="1272"/>
        <w:gridCol w:w="789"/>
        <w:gridCol w:w="703"/>
      </w:tblGrid>
      <w:tr w14:paraId="3934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D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招聘对象范围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学历或学位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需求专业及代码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FE2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临床医师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(105111)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C5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A16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3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临床医师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(105101)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397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4AF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C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中西医结合医师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中西医结合临床(105709)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FB5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CAD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9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临床医师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2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(105116)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B4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BB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1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临床医师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F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(105121)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632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075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3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放射医师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5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3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    (105123)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362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971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B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公卫医师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E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(105300)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79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E34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B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西药师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(105500)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5CF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56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D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中药师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（100800）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938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D870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7E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20250210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岳池县卫生健康局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岳池县人民医院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检验技师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专业技术岗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详见公告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eastAsia="宋体"/>
                <w:lang w:val="en-US" w:eastAsia="zh-CN" w:bidi="ar"/>
              </w:rPr>
            </w:pPr>
            <w:r>
              <w:rPr>
                <w:rStyle w:val="9"/>
                <w:rFonts w:hint="eastAsia" w:eastAsia="宋体"/>
                <w:lang w:val="en-US" w:eastAsia="zh-CN" w:bidi="ar"/>
              </w:rPr>
              <w:t>38周岁及以下（具有博士研究生学历放宽到43周岁）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9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研究生取得相应学位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（100102）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C21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FE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E3B8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2" w:lineRule="exact"/>
        <w:jc w:val="both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sectPr>
          <w:pgSz w:w="16838" w:h="11906" w:orient="landscape"/>
          <w:pgMar w:top="1531" w:right="1701" w:bottom="1531" w:left="1701" w:header="851" w:footer="1418" w:gutter="0"/>
          <w:cols w:space="720" w:num="1"/>
          <w:docGrid w:type="lines" w:linePitch="312" w:charSpace="0"/>
        </w:sectPr>
      </w:pPr>
    </w:p>
    <w:p w14:paraId="66FD83AB"/>
    <w:sectPr>
      <w:headerReference r:id="rId5" w:type="default"/>
      <w:footerReference r:id="rId6" w:type="default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AE5D4">
    <w:pPr>
      <w:pStyle w:val="3"/>
      <w:framePr w:wrap="around" w:vAnchor="text" w:hAnchor="margin" w:xAlign="outside" w:y="1"/>
      <w:widowControl w:val="0"/>
      <w:adjustRightInd/>
      <w:spacing w:after="0"/>
      <w:ind w:left="220" w:leftChars="100" w:right="220" w:rightChars="100"/>
      <w:rPr>
        <w:rStyle w:val="7"/>
        <w:rFonts w:hint="eastAsia" w:ascii="宋体" w:hAnsi="宋体" w:eastAsia="宋体"/>
        <w:kern w:val="2"/>
        <w:sz w:val="28"/>
        <w:szCs w:val="28"/>
      </w:rPr>
    </w:pPr>
    <w:r>
      <w:rPr>
        <w:rStyle w:val="7"/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default" w:ascii="Times New Roman" w:hAnsi="Times New Roman" w:eastAsia="宋体" w:cs="Times New Roman"/>
        <w:kern w:val="2"/>
        <w:sz w:val="28"/>
        <w:szCs w:val="28"/>
      </w:rPr>
      <w:fldChar w:fldCharType="begin"/>
    </w:r>
    <w:r>
      <w:rPr>
        <w:rStyle w:val="7"/>
        <w:rFonts w:hint="default" w:ascii="Times New Roman" w:hAnsi="Times New Roman" w:eastAsia="宋体" w:cs="Times New Roman"/>
        <w:kern w:val="2"/>
        <w:sz w:val="28"/>
        <w:szCs w:val="28"/>
      </w:rPr>
      <w:instrText xml:space="preserve">PAGE  </w:instrText>
    </w:r>
    <w:r>
      <w:rPr>
        <w:rFonts w:hint="default" w:ascii="Times New Roman" w:hAnsi="Times New Roman" w:eastAsia="宋体" w:cs="Times New Roman"/>
        <w:kern w:val="2"/>
        <w:sz w:val="28"/>
        <w:szCs w:val="28"/>
      </w:rPr>
      <w:fldChar w:fldCharType="separate"/>
    </w:r>
    <w:r>
      <w:rPr>
        <w:rStyle w:val="7"/>
        <w:rFonts w:hint="default" w:ascii="Times New Roman" w:hAnsi="Times New Roman" w:eastAsia="宋体" w:cs="Times New Roman"/>
        <w:kern w:val="2"/>
        <w:sz w:val="28"/>
        <w:szCs w:val="28"/>
      </w:rPr>
      <w:t>9</w:t>
    </w:r>
    <w:r>
      <w:rPr>
        <w:rFonts w:hint="default" w:ascii="Times New Roman" w:hAnsi="Times New Roman" w:eastAsia="宋体" w:cs="Times New Roman"/>
        <w:kern w:val="2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kern w:val="2"/>
        <w:sz w:val="28"/>
        <w:szCs w:val="28"/>
      </w:rPr>
      <w:t xml:space="preserve"> —</w:t>
    </w:r>
  </w:p>
  <w:p w14:paraId="62E69942">
    <w:pPr>
      <w:pStyle w:val="3"/>
      <w:widowControl w:val="0"/>
      <w:adjustRightInd/>
      <w:spacing w:after="0"/>
      <w:ind w:left="220" w:leftChars="100" w:right="220" w:rightChars="10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1C69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3401E"/>
    <w:rsid w:val="6433401E"/>
    <w:rsid w:val="6AAA1AA7"/>
    <w:rsid w:val="6EA74FEE"/>
    <w:rsid w:val="761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2025-10-10T07:34:00Z</dcterms:created>
  <dc:creator>岳池县卫生健康局办公室</dc:creator>
  <cp:lastModifiedBy>岳池县卫生健康局办公室</cp:lastModifiedBy>
  <dcterms:modified xsi:type="dcterms:W3CDTF">2025-10-10T07:34:50Z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F67329B4CF0F4513B47E59AEB824A129_11</vt:lpwstr>
  </property>
  <property fmtid="{D5CDD505-2E9C-101B-9397-08002B2CF9AE}" pid="4" name="KSOTemplateDocerSaveRecord">
    <vt:lpwstr>eyJoZGlkIjoiODdkODIxMzljNGUyODc0OGIxZGQxZGEwYjUzYWMxZDkiLCJ1c2VySWQiOiIyOTE5NjE2MTkifQ==</vt:lpwstr>
  </property>
</Properties>
</file>