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AB942">
      <w:pPr>
        <w:rPr>
          <w:rFonts w:ascii="方正小标宋_GBK" w:eastAsia="方正小标宋_GBK"/>
          <w:sz w:val="32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附件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>1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：</w:t>
      </w:r>
    </w:p>
    <w:p w14:paraId="5335B379">
      <w:pPr>
        <w:spacing w:line="500" w:lineRule="exact"/>
        <w:jc w:val="center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202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年第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  <w:lang w:eastAsia="zh-CN"/>
        </w:rPr>
        <w:t>二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批温岭市事业单位公开选聘工作人员计划职位表</w:t>
      </w:r>
    </w:p>
    <w:p w14:paraId="24687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7"/>
        <w:tblpPr w:leftFromText="180" w:rightFromText="180" w:vertAnchor="text" w:horzAnchor="margin" w:tblpXSpec="center" w:tblpY="266"/>
        <w:tblW w:w="133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94"/>
        <w:gridCol w:w="1095"/>
        <w:gridCol w:w="731"/>
        <w:gridCol w:w="731"/>
        <w:gridCol w:w="671"/>
        <w:gridCol w:w="647"/>
        <w:gridCol w:w="865"/>
        <w:gridCol w:w="2469"/>
        <w:gridCol w:w="2458"/>
        <w:gridCol w:w="669"/>
        <w:gridCol w:w="681"/>
        <w:gridCol w:w="594"/>
      </w:tblGrid>
      <w:tr w14:paraId="67FC9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tblHeader/>
        </w:trPr>
        <w:tc>
          <w:tcPr>
            <w:tcW w:w="656" w:type="dxa"/>
            <w:noWrap/>
            <w:vAlign w:val="center"/>
          </w:tcPr>
          <w:p w14:paraId="6D9289FC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094" w:type="dxa"/>
            <w:noWrap/>
            <w:vAlign w:val="center"/>
          </w:tcPr>
          <w:p w14:paraId="4113A596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主管部门</w:t>
            </w:r>
          </w:p>
        </w:tc>
        <w:tc>
          <w:tcPr>
            <w:tcW w:w="1095" w:type="dxa"/>
            <w:noWrap/>
            <w:vAlign w:val="center"/>
          </w:tcPr>
          <w:p w14:paraId="15E3E90E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事业</w:t>
            </w:r>
            <w:r>
              <w:rPr>
                <w:rFonts w:eastAsia="黑体"/>
                <w:color w:val="auto"/>
                <w:kern w:val="0"/>
                <w:szCs w:val="21"/>
              </w:rPr>
              <w:t>单位</w:t>
            </w:r>
          </w:p>
        </w:tc>
        <w:tc>
          <w:tcPr>
            <w:tcW w:w="731" w:type="dxa"/>
            <w:vAlign w:val="center"/>
          </w:tcPr>
          <w:p w14:paraId="47E56C0F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单位</w:t>
            </w:r>
          </w:p>
          <w:p w14:paraId="2230FDB1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性质</w:t>
            </w:r>
          </w:p>
        </w:tc>
        <w:tc>
          <w:tcPr>
            <w:tcW w:w="731" w:type="dxa"/>
            <w:noWrap/>
            <w:vAlign w:val="center"/>
          </w:tcPr>
          <w:p w14:paraId="58CD2462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选</w:t>
            </w:r>
            <w:r>
              <w:rPr>
                <w:rFonts w:hint="eastAsia" w:eastAsia="黑体"/>
                <w:color w:val="auto"/>
                <w:kern w:val="0"/>
                <w:szCs w:val="21"/>
              </w:rPr>
              <w:t>聘</w:t>
            </w:r>
          </w:p>
          <w:p w14:paraId="54EE7E4B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职位</w:t>
            </w:r>
          </w:p>
        </w:tc>
        <w:tc>
          <w:tcPr>
            <w:tcW w:w="671" w:type="dxa"/>
            <w:vAlign w:val="center"/>
          </w:tcPr>
          <w:p w14:paraId="691A2702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岗位</w:t>
            </w:r>
          </w:p>
          <w:p w14:paraId="2B79A9AE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类别</w:t>
            </w:r>
          </w:p>
        </w:tc>
        <w:tc>
          <w:tcPr>
            <w:tcW w:w="647" w:type="dxa"/>
            <w:noWrap/>
            <w:vAlign w:val="center"/>
          </w:tcPr>
          <w:p w14:paraId="767AD079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选</w:t>
            </w:r>
            <w:r>
              <w:rPr>
                <w:rFonts w:hint="eastAsia" w:eastAsia="黑体"/>
                <w:color w:val="auto"/>
                <w:kern w:val="0"/>
                <w:szCs w:val="21"/>
              </w:rPr>
              <w:t>聘</w:t>
            </w:r>
            <w:r>
              <w:rPr>
                <w:rFonts w:eastAsia="黑体"/>
                <w:color w:val="auto"/>
                <w:kern w:val="0"/>
                <w:szCs w:val="21"/>
              </w:rPr>
              <w:t>人数</w:t>
            </w:r>
          </w:p>
        </w:tc>
        <w:tc>
          <w:tcPr>
            <w:tcW w:w="865" w:type="dxa"/>
            <w:noWrap/>
            <w:vAlign w:val="center"/>
          </w:tcPr>
          <w:p w14:paraId="09FE2B87">
            <w:pPr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学历/学位</w:t>
            </w:r>
          </w:p>
        </w:tc>
        <w:tc>
          <w:tcPr>
            <w:tcW w:w="2469" w:type="dxa"/>
            <w:noWrap/>
            <w:vAlign w:val="center"/>
          </w:tcPr>
          <w:p w14:paraId="233885FA">
            <w:pPr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2458" w:type="dxa"/>
            <w:noWrap/>
            <w:vAlign w:val="center"/>
          </w:tcPr>
          <w:p w14:paraId="47A4C0F2">
            <w:pPr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Cs w:val="21"/>
              </w:rPr>
              <w:t>其他资格条件</w:t>
            </w:r>
          </w:p>
        </w:tc>
        <w:tc>
          <w:tcPr>
            <w:tcW w:w="669" w:type="dxa"/>
            <w:noWrap/>
            <w:vAlign w:val="center"/>
          </w:tcPr>
          <w:p w14:paraId="3E9F9ACE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开考比例</w:t>
            </w:r>
          </w:p>
        </w:tc>
        <w:tc>
          <w:tcPr>
            <w:tcW w:w="681" w:type="dxa"/>
            <w:vAlign w:val="center"/>
          </w:tcPr>
          <w:p w14:paraId="7778A82E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咨询</w:t>
            </w:r>
          </w:p>
          <w:p w14:paraId="3B8F9B60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电话</w:t>
            </w:r>
          </w:p>
        </w:tc>
        <w:tc>
          <w:tcPr>
            <w:tcW w:w="594" w:type="dxa"/>
            <w:noWrap/>
            <w:vAlign w:val="center"/>
          </w:tcPr>
          <w:p w14:paraId="0BB1EEC9">
            <w:pPr>
              <w:widowControl/>
              <w:spacing w:line="26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eastAsia="黑体"/>
                <w:color w:val="auto"/>
                <w:kern w:val="0"/>
                <w:szCs w:val="21"/>
              </w:rPr>
              <w:t>备注</w:t>
            </w:r>
          </w:p>
        </w:tc>
      </w:tr>
      <w:tr w14:paraId="65664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1" w:hRule="atLeast"/>
        </w:trPr>
        <w:tc>
          <w:tcPr>
            <w:tcW w:w="656" w:type="dxa"/>
            <w:noWrap/>
            <w:vAlign w:val="center"/>
          </w:tcPr>
          <w:p w14:paraId="721100CB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01</w:t>
            </w:r>
          </w:p>
        </w:tc>
        <w:tc>
          <w:tcPr>
            <w:tcW w:w="1094" w:type="dxa"/>
            <w:noWrap/>
            <w:vAlign w:val="center"/>
          </w:tcPr>
          <w:p w14:paraId="78A18FB2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温岭市人民政府办公室</w:t>
            </w:r>
          </w:p>
        </w:tc>
        <w:tc>
          <w:tcPr>
            <w:tcW w:w="1095" w:type="dxa"/>
            <w:noWrap/>
            <w:vAlign w:val="center"/>
          </w:tcPr>
          <w:p w14:paraId="6CABC1E9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温岭市大数据发展中心</w:t>
            </w:r>
          </w:p>
        </w:tc>
        <w:tc>
          <w:tcPr>
            <w:tcW w:w="731" w:type="dxa"/>
            <w:vAlign w:val="center"/>
          </w:tcPr>
          <w:p w14:paraId="0CE84B7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财政全额补助</w:t>
            </w:r>
          </w:p>
        </w:tc>
        <w:tc>
          <w:tcPr>
            <w:tcW w:w="731" w:type="dxa"/>
            <w:noWrap/>
            <w:vAlign w:val="center"/>
          </w:tcPr>
          <w:p w14:paraId="074E932F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综合文字</w:t>
            </w:r>
          </w:p>
        </w:tc>
        <w:tc>
          <w:tcPr>
            <w:tcW w:w="671" w:type="dxa"/>
            <w:vAlign w:val="center"/>
          </w:tcPr>
          <w:p w14:paraId="2A435FE6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专技</w:t>
            </w:r>
          </w:p>
        </w:tc>
        <w:tc>
          <w:tcPr>
            <w:tcW w:w="647" w:type="dxa"/>
            <w:noWrap/>
            <w:vAlign w:val="center"/>
          </w:tcPr>
          <w:p w14:paraId="4350D591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865" w:type="dxa"/>
            <w:noWrap/>
            <w:vAlign w:val="center"/>
          </w:tcPr>
          <w:p w14:paraId="050B6847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本科及以上学历/学士及以上学位</w:t>
            </w:r>
          </w:p>
        </w:tc>
        <w:tc>
          <w:tcPr>
            <w:tcW w:w="2469" w:type="dxa"/>
            <w:noWrap/>
            <w:vAlign w:val="center"/>
          </w:tcPr>
          <w:p w14:paraId="5ED2C032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458" w:type="dxa"/>
            <w:noWrap/>
            <w:vAlign w:val="center"/>
          </w:tcPr>
          <w:p w14:paraId="1F436F18">
            <w:pP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年龄在35周岁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以下（198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月3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日以后出生）。</w:t>
            </w:r>
          </w:p>
        </w:tc>
        <w:tc>
          <w:tcPr>
            <w:tcW w:w="669" w:type="dxa"/>
            <w:noWrap/>
            <w:vAlign w:val="center"/>
          </w:tcPr>
          <w:p w14:paraId="16BAB406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1：3</w:t>
            </w:r>
          </w:p>
        </w:tc>
        <w:tc>
          <w:tcPr>
            <w:tcW w:w="681" w:type="dxa"/>
            <w:vAlign w:val="center"/>
          </w:tcPr>
          <w:p w14:paraId="160DEEBA">
            <w:pPr>
              <w:pStyle w:val="2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0576-86129012</w:t>
            </w:r>
          </w:p>
        </w:tc>
        <w:tc>
          <w:tcPr>
            <w:tcW w:w="594" w:type="dxa"/>
            <w:noWrap/>
            <w:vAlign w:val="center"/>
          </w:tcPr>
          <w:p w14:paraId="6C4064F5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2438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</w:trPr>
        <w:tc>
          <w:tcPr>
            <w:tcW w:w="656" w:type="dxa"/>
            <w:noWrap/>
            <w:vAlign w:val="center"/>
          </w:tcPr>
          <w:p w14:paraId="0B1DAAC2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1094" w:type="dxa"/>
            <w:noWrap/>
            <w:vAlign w:val="center"/>
          </w:tcPr>
          <w:p w14:paraId="0145D431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温岭市委巡察办</w:t>
            </w:r>
          </w:p>
        </w:tc>
        <w:tc>
          <w:tcPr>
            <w:tcW w:w="1095" w:type="dxa"/>
            <w:noWrap/>
            <w:vAlign w:val="center"/>
          </w:tcPr>
          <w:p w14:paraId="4359C223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温岭市巡察数据信息保障中心</w:t>
            </w:r>
          </w:p>
        </w:tc>
        <w:tc>
          <w:tcPr>
            <w:tcW w:w="731" w:type="dxa"/>
            <w:vAlign w:val="center"/>
          </w:tcPr>
          <w:p w14:paraId="5FADD04F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财政全额补助</w:t>
            </w:r>
          </w:p>
        </w:tc>
        <w:tc>
          <w:tcPr>
            <w:tcW w:w="731" w:type="dxa"/>
            <w:noWrap/>
            <w:vAlign w:val="center"/>
          </w:tcPr>
          <w:p w14:paraId="43F6AB77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综合文字</w:t>
            </w:r>
          </w:p>
        </w:tc>
        <w:tc>
          <w:tcPr>
            <w:tcW w:w="671" w:type="dxa"/>
            <w:vAlign w:val="center"/>
          </w:tcPr>
          <w:p w14:paraId="652B39C0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管理</w:t>
            </w:r>
          </w:p>
        </w:tc>
        <w:tc>
          <w:tcPr>
            <w:tcW w:w="647" w:type="dxa"/>
            <w:noWrap/>
            <w:vAlign w:val="center"/>
          </w:tcPr>
          <w:p w14:paraId="54D38BCE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865" w:type="dxa"/>
            <w:noWrap/>
            <w:vAlign w:val="center"/>
          </w:tcPr>
          <w:p w14:paraId="5BE944FD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本科及以上学历</w:t>
            </w:r>
          </w:p>
        </w:tc>
        <w:tc>
          <w:tcPr>
            <w:tcW w:w="2469" w:type="dxa"/>
            <w:noWrap/>
            <w:vAlign w:val="center"/>
          </w:tcPr>
          <w:p w14:paraId="59816E99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458" w:type="dxa"/>
            <w:noWrap/>
            <w:vAlign w:val="center"/>
          </w:tcPr>
          <w:p w14:paraId="1C40A3F0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1.中共党员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；</w:t>
            </w:r>
          </w:p>
          <w:p w14:paraId="487A7E5C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男性；</w:t>
            </w:r>
          </w:p>
          <w:p w14:paraId="406E46E0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年龄在35周岁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以下（198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月3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日以后出生）。</w:t>
            </w:r>
          </w:p>
        </w:tc>
        <w:tc>
          <w:tcPr>
            <w:tcW w:w="669" w:type="dxa"/>
            <w:noWrap/>
            <w:vAlign w:val="center"/>
          </w:tcPr>
          <w:p w14:paraId="26BF68CD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1:3</w:t>
            </w:r>
          </w:p>
        </w:tc>
        <w:tc>
          <w:tcPr>
            <w:tcW w:w="681" w:type="dxa"/>
            <w:vAlign w:val="center"/>
          </w:tcPr>
          <w:p w14:paraId="01CB4AF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0576-81601009</w:t>
            </w:r>
          </w:p>
        </w:tc>
        <w:tc>
          <w:tcPr>
            <w:tcW w:w="594" w:type="dxa"/>
            <w:noWrap/>
            <w:vAlign w:val="center"/>
          </w:tcPr>
          <w:p w14:paraId="5450EE71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318A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atLeast"/>
        </w:trPr>
        <w:tc>
          <w:tcPr>
            <w:tcW w:w="656" w:type="dxa"/>
            <w:noWrap/>
            <w:vAlign w:val="center"/>
          </w:tcPr>
          <w:p w14:paraId="0F6C0868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03</w:t>
            </w:r>
          </w:p>
        </w:tc>
        <w:tc>
          <w:tcPr>
            <w:tcW w:w="1094" w:type="dxa"/>
            <w:noWrap/>
            <w:vAlign w:val="center"/>
          </w:tcPr>
          <w:p w14:paraId="6F02A4F4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温岭市交通运输局</w:t>
            </w:r>
          </w:p>
        </w:tc>
        <w:tc>
          <w:tcPr>
            <w:tcW w:w="1095" w:type="dxa"/>
            <w:noWrap/>
            <w:vAlign w:val="center"/>
          </w:tcPr>
          <w:p w14:paraId="3030DAC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温岭市低空运行事务中心</w:t>
            </w:r>
          </w:p>
        </w:tc>
        <w:tc>
          <w:tcPr>
            <w:tcW w:w="731" w:type="dxa"/>
            <w:vAlign w:val="center"/>
          </w:tcPr>
          <w:p w14:paraId="586FDD98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财政全额补助</w:t>
            </w:r>
          </w:p>
        </w:tc>
        <w:tc>
          <w:tcPr>
            <w:tcW w:w="731" w:type="dxa"/>
            <w:noWrap/>
            <w:vAlign w:val="center"/>
          </w:tcPr>
          <w:p w14:paraId="459640D8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>工作人员</w:t>
            </w:r>
          </w:p>
        </w:tc>
        <w:tc>
          <w:tcPr>
            <w:tcW w:w="671" w:type="dxa"/>
            <w:vAlign w:val="center"/>
          </w:tcPr>
          <w:p w14:paraId="0DED6516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>专技</w:t>
            </w:r>
          </w:p>
        </w:tc>
        <w:tc>
          <w:tcPr>
            <w:tcW w:w="647" w:type="dxa"/>
            <w:noWrap/>
            <w:vAlign w:val="center"/>
          </w:tcPr>
          <w:p w14:paraId="7C68B9A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1</w:t>
            </w:r>
          </w:p>
        </w:tc>
        <w:tc>
          <w:tcPr>
            <w:tcW w:w="865" w:type="dxa"/>
            <w:noWrap/>
            <w:vAlign w:val="center"/>
          </w:tcPr>
          <w:p w14:paraId="19602C54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本科及以上学历/学士及以上学位</w:t>
            </w:r>
          </w:p>
        </w:tc>
        <w:tc>
          <w:tcPr>
            <w:tcW w:w="2469" w:type="dxa"/>
            <w:noWrap/>
            <w:vAlign w:val="center"/>
          </w:tcPr>
          <w:p w14:paraId="29ADA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研究生：航空宇航科学与技术（一级学科）、交通运输工程（一级学科）、土木工程（一级学科）、航空航天工程、航空航天系统科学与工程；</w:t>
            </w:r>
          </w:p>
          <w:p w14:paraId="119A3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本科：航空航天类、交通运输类、管理科学与工程类、物流管理与工程类、土木类、测绘类、建筑类</w:t>
            </w:r>
          </w:p>
        </w:tc>
        <w:tc>
          <w:tcPr>
            <w:tcW w:w="2458" w:type="dxa"/>
            <w:noWrap/>
            <w:vAlign w:val="center"/>
          </w:tcPr>
          <w:p w14:paraId="4AB03A44">
            <w:pPr>
              <w:spacing w:line="320" w:lineRule="exac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年龄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</w:rPr>
              <w:t>在35周岁及以下（19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</w:rPr>
              <w:t>年12月31日以后出生）。</w:t>
            </w:r>
          </w:p>
        </w:tc>
        <w:tc>
          <w:tcPr>
            <w:tcW w:w="669" w:type="dxa"/>
            <w:noWrap/>
            <w:vAlign w:val="center"/>
          </w:tcPr>
          <w:p w14:paraId="290C24AB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1：3</w:t>
            </w:r>
          </w:p>
        </w:tc>
        <w:tc>
          <w:tcPr>
            <w:tcW w:w="681" w:type="dxa"/>
            <w:vAlign w:val="center"/>
          </w:tcPr>
          <w:p w14:paraId="7F8437EC">
            <w:pPr>
              <w:pStyle w:val="2"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81672972</w:t>
            </w:r>
          </w:p>
        </w:tc>
        <w:tc>
          <w:tcPr>
            <w:tcW w:w="594" w:type="dxa"/>
            <w:noWrap/>
            <w:vAlign w:val="center"/>
          </w:tcPr>
          <w:p w14:paraId="57E0D77F">
            <w:pPr>
              <w:widowControl/>
              <w:spacing w:line="32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ED52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656" w:type="dxa"/>
            <w:noWrap/>
            <w:vAlign w:val="center"/>
          </w:tcPr>
          <w:p w14:paraId="0754A512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04</w:t>
            </w:r>
          </w:p>
        </w:tc>
        <w:tc>
          <w:tcPr>
            <w:tcW w:w="1094" w:type="dxa"/>
            <w:noWrap/>
            <w:vAlign w:val="center"/>
          </w:tcPr>
          <w:p w14:paraId="4A671E6C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温岭市卫生健康局</w:t>
            </w:r>
          </w:p>
        </w:tc>
        <w:tc>
          <w:tcPr>
            <w:tcW w:w="1095" w:type="dxa"/>
            <w:noWrap/>
            <w:vAlign w:val="center"/>
          </w:tcPr>
          <w:p w14:paraId="1810FC0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温岭市卫生财务核算中心</w:t>
            </w:r>
          </w:p>
        </w:tc>
        <w:tc>
          <w:tcPr>
            <w:tcW w:w="731" w:type="dxa"/>
            <w:vAlign w:val="center"/>
          </w:tcPr>
          <w:p w14:paraId="0E756D5A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财政全额补助</w:t>
            </w:r>
          </w:p>
        </w:tc>
        <w:tc>
          <w:tcPr>
            <w:tcW w:w="731" w:type="dxa"/>
            <w:noWrap/>
            <w:vAlign w:val="center"/>
          </w:tcPr>
          <w:p w14:paraId="2AF4A61A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工作人员</w:t>
            </w:r>
          </w:p>
        </w:tc>
        <w:tc>
          <w:tcPr>
            <w:tcW w:w="671" w:type="dxa"/>
            <w:vAlign w:val="center"/>
          </w:tcPr>
          <w:p w14:paraId="5A084337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专技</w:t>
            </w:r>
          </w:p>
        </w:tc>
        <w:tc>
          <w:tcPr>
            <w:tcW w:w="647" w:type="dxa"/>
            <w:noWrap/>
            <w:vAlign w:val="center"/>
          </w:tcPr>
          <w:p w14:paraId="6722AC8D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5" w:type="dxa"/>
            <w:noWrap/>
            <w:vAlign w:val="center"/>
          </w:tcPr>
          <w:p w14:paraId="647F357B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本科及以上学历</w:t>
            </w:r>
          </w:p>
        </w:tc>
        <w:tc>
          <w:tcPr>
            <w:tcW w:w="2469" w:type="dxa"/>
            <w:noWrap/>
            <w:vAlign w:val="center"/>
          </w:tcPr>
          <w:p w14:paraId="672A92E7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458" w:type="dxa"/>
            <w:noWrap/>
            <w:vAlign w:val="center"/>
          </w:tcPr>
          <w:p w14:paraId="39278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年龄在35周岁及以下（1989年12月31日以后出生），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现任中层职务或研究生学历的，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年龄可放宽至40周岁及以下（1984年12月31日以后出生）。</w:t>
            </w:r>
          </w:p>
        </w:tc>
        <w:tc>
          <w:tcPr>
            <w:tcW w:w="669" w:type="dxa"/>
            <w:noWrap/>
            <w:vAlign w:val="center"/>
          </w:tcPr>
          <w:p w14:paraId="028D93FE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1：3</w:t>
            </w:r>
          </w:p>
        </w:tc>
        <w:tc>
          <w:tcPr>
            <w:tcW w:w="681" w:type="dxa"/>
            <w:vAlign w:val="center"/>
          </w:tcPr>
          <w:p w14:paraId="32F7B754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86215940</w:t>
            </w:r>
          </w:p>
        </w:tc>
        <w:tc>
          <w:tcPr>
            <w:tcW w:w="594" w:type="dxa"/>
            <w:noWrap/>
            <w:vAlign w:val="center"/>
          </w:tcPr>
          <w:p w14:paraId="065A95EC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2D8A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</w:trPr>
        <w:tc>
          <w:tcPr>
            <w:tcW w:w="656" w:type="dxa"/>
            <w:noWrap/>
            <w:vAlign w:val="center"/>
          </w:tcPr>
          <w:p w14:paraId="1DBC5855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</w:t>
            </w:r>
          </w:p>
        </w:tc>
        <w:tc>
          <w:tcPr>
            <w:tcW w:w="1094" w:type="dxa"/>
            <w:noWrap/>
            <w:vAlign w:val="center"/>
          </w:tcPr>
          <w:p w14:paraId="37252C82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共青团温岭市委员会</w:t>
            </w:r>
          </w:p>
        </w:tc>
        <w:tc>
          <w:tcPr>
            <w:tcW w:w="1095" w:type="dxa"/>
            <w:noWrap/>
            <w:vAlign w:val="center"/>
          </w:tcPr>
          <w:p w14:paraId="55A6E584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温岭市青少年宫</w:t>
            </w:r>
          </w:p>
        </w:tc>
        <w:tc>
          <w:tcPr>
            <w:tcW w:w="731" w:type="dxa"/>
            <w:vAlign w:val="center"/>
          </w:tcPr>
          <w:p w14:paraId="7BACA97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财政全额补助</w:t>
            </w:r>
          </w:p>
        </w:tc>
        <w:tc>
          <w:tcPr>
            <w:tcW w:w="731" w:type="dxa"/>
            <w:noWrap/>
            <w:vAlign w:val="center"/>
          </w:tcPr>
          <w:p w14:paraId="2C24E1A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财务人员</w:t>
            </w:r>
          </w:p>
        </w:tc>
        <w:tc>
          <w:tcPr>
            <w:tcW w:w="671" w:type="dxa"/>
            <w:vAlign w:val="center"/>
          </w:tcPr>
          <w:p w14:paraId="0F6360DB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专技</w:t>
            </w:r>
          </w:p>
        </w:tc>
        <w:tc>
          <w:tcPr>
            <w:tcW w:w="647" w:type="dxa"/>
            <w:noWrap/>
            <w:vAlign w:val="center"/>
          </w:tcPr>
          <w:p w14:paraId="2443FAD6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865" w:type="dxa"/>
            <w:noWrap/>
            <w:vAlign w:val="center"/>
          </w:tcPr>
          <w:p w14:paraId="7EA4E3F9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本科及以上学历</w:t>
            </w:r>
          </w:p>
        </w:tc>
        <w:tc>
          <w:tcPr>
            <w:tcW w:w="2469" w:type="dxa"/>
            <w:noWrap/>
            <w:vAlign w:val="center"/>
          </w:tcPr>
          <w:p w14:paraId="71673322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不限</w:t>
            </w:r>
            <w:bookmarkStart w:id="0" w:name="_GoBack"/>
            <w:bookmarkEnd w:id="0"/>
          </w:p>
        </w:tc>
        <w:tc>
          <w:tcPr>
            <w:tcW w:w="2458" w:type="dxa"/>
            <w:noWrap/>
            <w:vAlign w:val="center"/>
          </w:tcPr>
          <w:p w14:paraId="73EE4523">
            <w:pPr>
              <w:widowControl/>
              <w:numPr>
                <w:ilvl w:val="0"/>
                <w:numId w:val="1"/>
              </w:numPr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年龄在35周岁及以下（19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月3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日以后出生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）；</w:t>
            </w:r>
          </w:p>
          <w:p w14:paraId="066580D7">
            <w:pPr>
              <w:widowControl/>
              <w:numPr>
                <w:ilvl w:val="0"/>
                <w:numId w:val="1"/>
              </w:numPr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一年以上财务或出纳工作经历。</w:t>
            </w:r>
          </w:p>
        </w:tc>
        <w:tc>
          <w:tcPr>
            <w:tcW w:w="669" w:type="dxa"/>
            <w:noWrap/>
            <w:vAlign w:val="center"/>
          </w:tcPr>
          <w:p w14:paraId="1BE7F42D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1：3</w:t>
            </w:r>
          </w:p>
        </w:tc>
        <w:tc>
          <w:tcPr>
            <w:tcW w:w="681" w:type="dxa"/>
            <w:vAlign w:val="center"/>
          </w:tcPr>
          <w:p w14:paraId="259271B4">
            <w:pPr>
              <w:pStyle w:val="2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0576-86115280</w:t>
            </w:r>
          </w:p>
        </w:tc>
        <w:tc>
          <w:tcPr>
            <w:tcW w:w="594" w:type="dxa"/>
            <w:noWrap/>
            <w:vAlign w:val="center"/>
          </w:tcPr>
          <w:p w14:paraId="2E7B62B0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8BB3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</w:trPr>
        <w:tc>
          <w:tcPr>
            <w:tcW w:w="656" w:type="dxa"/>
            <w:noWrap/>
            <w:vAlign w:val="center"/>
          </w:tcPr>
          <w:p w14:paraId="5A0C4391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06</w:t>
            </w:r>
          </w:p>
        </w:tc>
        <w:tc>
          <w:tcPr>
            <w:tcW w:w="1094" w:type="dxa"/>
            <w:noWrap/>
            <w:vAlign w:val="center"/>
          </w:tcPr>
          <w:p w14:paraId="74E9552A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温岭市妇女联合会</w:t>
            </w:r>
          </w:p>
        </w:tc>
        <w:tc>
          <w:tcPr>
            <w:tcW w:w="1095" w:type="dxa"/>
            <w:noWrap/>
            <w:vAlign w:val="center"/>
          </w:tcPr>
          <w:p w14:paraId="67C451CA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温岭市妇女儿童发展服务中心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C64A1A7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财政全额补助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14:paraId="1D01A51F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工作人员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DCF83E0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管理</w:t>
            </w:r>
          </w:p>
        </w:tc>
        <w:tc>
          <w:tcPr>
            <w:tcW w:w="647" w:type="dxa"/>
            <w:shd w:val="clear" w:color="auto" w:fill="auto"/>
            <w:noWrap/>
            <w:vAlign w:val="center"/>
          </w:tcPr>
          <w:p w14:paraId="64F5CF9D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14:paraId="7ED26F13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本科及以上学历</w:t>
            </w:r>
          </w:p>
        </w:tc>
        <w:tc>
          <w:tcPr>
            <w:tcW w:w="2469" w:type="dxa"/>
            <w:shd w:val="clear" w:color="auto" w:fill="auto"/>
            <w:noWrap/>
            <w:vAlign w:val="center"/>
          </w:tcPr>
          <w:p w14:paraId="55F8FA65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2458" w:type="dxa"/>
            <w:noWrap/>
            <w:vAlign w:val="center"/>
          </w:tcPr>
          <w:p w14:paraId="4223470D">
            <w:pPr>
              <w:widowControl/>
              <w:numPr>
                <w:ilvl w:val="0"/>
                <w:numId w:val="0"/>
              </w:numPr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年龄在35周岁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以下（198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月3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日以后出生）。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115323A6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  <w:t>1：3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29152A3">
            <w:pPr>
              <w:pStyle w:val="2"/>
              <w:rPr>
                <w:rFonts w:hint="default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0576-86223457</w:t>
            </w:r>
          </w:p>
        </w:tc>
        <w:tc>
          <w:tcPr>
            <w:tcW w:w="594" w:type="dxa"/>
            <w:noWrap/>
            <w:vAlign w:val="center"/>
          </w:tcPr>
          <w:p w14:paraId="28C50027"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3465EC8B">
      <w:pPr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sectPr>
      <w:pgSz w:w="16838" w:h="11905" w:orient="landscape"/>
      <w:pgMar w:top="1417" w:right="1871" w:bottom="1134" w:left="1871" w:header="851" w:footer="1588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D3075"/>
    <w:multiLevelType w:val="singleLevel"/>
    <w:tmpl w:val="DFFD30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M4OTQwNzkxYzNjZWI5MDA3NGRiNWRmZWY3MzhjYjQifQ=="/>
    <w:docVar w:name="KSO_WPS_MARK_KEY" w:val="28c80c85-2dc6-40de-aced-84b2a4cb1983"/>
  </w:docVars>
  <w:rsids>
    <w:rsidRoot w:val="00A63D3C"/>
    <w:rsid w:val="000112F6"/>
    <w:rsid w:val="0006237D"/>
    <w:rsid w:val="00063B36"/>
    <w:rsid w:val="00083204"/>
    <w:rsid w:val="000A07D8"/>
    <w:rsid w:val="000A1F80"/>
    <w:rsid w:val="000A5DA1"/>
    <w:rsid w:val="000A61C5"/>
    <w:rsid w:val="0010192E"/>
    <w:rsid w:val="00105784"/>
    <w:rsid w:val="00113331"/>
    <w:rsid w:val="0013104F"/>
    <w:rsid w:val="00133B31"/>
    <w:rsid w:val="00191853"/>
    <w:rsid w:val="001A78AC"/>
    <w:rsid w:val="001C3F11"/>
    <w:rsid w:val="001D7BFB"/>
    <w:rsid w:val="001E4085"/>
    <w:rsid w:val="002073BF"/>
    <w:rsid w:val="00210435"/>
    <w:rsid w:val="00210718"/>
    <w:rsid w:val="00216EAF"/>
    <w:rsid w:val="00225406"/>
    <w:rsid w:val="00260E74"/>
    <w:rsid w:val="0027188B"/>
    <w:rsid w:val="002725EC"/>
    <w:rsid w:val="0027788A"/>
    <w:rsid w:val="00285CDC"/>
    <w:rsid w:val="002923DF"/>
    <w:rsid w:val="002B04A5"/>
    <w:rsid w:val="002B7CBF"/>
    <w:rsid w:val="002C36F9"/>
    <w:rsid w:val="002D0107"/>
    <w:rsid w:val="00306869"/>
    <w:rsid w:val="00314D91"/>
    <w:rsid w:val="00333C24"/>
    <w:rsid w:val="00344500"/>
    <w:rsid w:val="00372660"/>
    <w:rsid w:val="003F5FD9"/>
    <w:rsid w:val="004C021E"/>
    <w:rsid w:val="004C2690"/>
    <w:rsid w:val="004D738F"/>
    <w:rsid w:val="004F7651"/>
    <w:rsid w:val="005052DE"/>
    <w:rsid w:val="00553D1E"/>
    <w:rsid w:val="005B5704"/>
    <w:rsid w:val="005F4174"/>
    <w:rsid w:val="006145B3"/>
    <w:rsid w:val="00683FF1"/>
    <w:rsid w:val="006936C4"/>
    <w:rsid w:val="00695138"/>
    <w:rsid w:val="00695C50"/>
    <w:rsid w:val="00697DC1"/>
    <w:rsid w:val="00704DF2"/>
    <w:rsid w:val="007118C8"/>
    <w:rsid w:val="00715F1C"/>
    <w:rsid w:val="007173B7"/>
    <w:rsid w:val="007232FB"/>
    <w:rsid w:val="00733B59"/>
    <w:rsid w:val="007643E4"/>
    <w:rsid w:val="0077025C"/>
    <w:rsid w:val="007706D0"/>
    <w:rsid w:val="007A61E0"/>
    <w:rsid w:val="007B30DC"/>
    <w:rsid w:val="007C4ECB"/>
    <w:rsid w:val="00801AE2"/>
    <w:rsid w:val="00810A9F"/>
    <w:rsid w:val="008251A5"/>
    <w:rsid w:val="008430CA"/>
    <w:rsid w:val="00852DC5"/>
    <w:rsid w:val="00874F6F"/>
    <w:rsid w:val="008A3B0F"/>
    <w:rsid w:val="008B55A2"/>
    <w:rsid w:val="008B5726"/>
    <w:rsid w:val="008B6565"/>
    <w:rsid w:val="008B7F71"/>
    <w:rsid w:val="008C2B33"/>
    <w:rsid w:val="008C7471"/>
    <w:rsid w:val="008E2252"/>
    <w:rsid w:val="008E575A"/>
    <w:rsid w:val="00901275"/>
    <w:rsid w:val="00926688"/>
    <w:rsid w:val="00960073"/>
    <w:rsid w:val="00972223"/>
    <w:rsid w:val="009A5E18"/>
    <w:rsid w:val="009B4D06"/>
    <w:rsid w:val="009E479D"/>
    <w:rsid w:val="009F19E2"/>
    <w:rsid w:val="00A54AC0"/>
    <w:rsid w:val="00A63D3C"/>
    <w:rsid w:val="00A72D57"/>
    <w:rsid w:val="00AD0E8B"/>
    <w:rsid w:val="00AE67B8"/>
    <w:rsid w:val="00B36836"/>
    <w:rsid w:val="00B607C7"/>
    <w:rsid w:val="00B96980"/>
    <w:rsid w:val="00BC2506"/>
    <w:rsid w:val="00BD1AE4"/>
    <w:rsid w:val="00BD6E97"/>
    <w:rsid w:val="00C17C16"/>
    <w:rsid w:val="00C25F32"/>
    <w:rsid w:val="00C33BD7"/>
    <w:rsid w:val="00C55D91"/>
    <w:rsid w:val="00C83177"/>
    <w:rsid w:val="00C97169"/>
    <w:rsid w:val="00CC6499"/>
    <w:rsid w:val="00CD7593"/>
    <w:rsid w:val="00CF2E93"/>
    <w:rsid w:val="00D207A3"/>
    <w:rsid w:val="00D23B70"/>
    <w:rsid w:val="00D766F5"/>
    <w:rsid w:val="00DC770F"/>
    <w:rsid w:val="00DD1134"/>
    <w:rsid w:val="00DE3DB5"/>
    <w:rsid w:val="00E10783"/>
    <w:rsid w:val="00E47194"/>
    <w:rsid w:val="00E51F0B"/>
    <w:rsid w:val="00E56073"/>
    <w:rsid w:val="00E719F6"/>
    <w:rsid w:val="00E7670B"/>
    <w:rsid w:val="00E85BEF"/>
    <w:rsid w:val="00EA1AC8"/>
    <w:rsid w:val="00EB6B3C"/>
    <w:rsid w:val="00EF5661"/>
    <w:rsid w:val="00F04C70"/>
    <w:rsid w:val="00F067C8"/>
    <w:rsid w:val="00F53828"/>
    <w:rsid w:val="00F54572"/>
    <w:rsid w:val="00F5660B"/>
    <w:rsid w:val="00F602A9"/>
    <w:rsid w:val="00F616D5"/>
    <w:rsid w:val="00F71E93"/>
    <w:rsid w:val="00FA4062"/>
    <w:rsid w:val="00FC1922"/>
    <w:rsid w:val="00FE4533"/>
    <w:rsid w:val="00FE78C9"/>
    <w:rsid w:val="00FF27DB"/>
    <w:rsid w:val="029702A0"/>
    <w:rsid w:val="098F0D97"/>
    <w:rsid w:val="0CE9657D"/>
    <w:rsid w:val="12443874"/>
    <w:rsid w:val="15C97416"/>
    <w:rsid w:val="15DA3203"/>
    <w:rsid w:val="181674CA"/>
    <w:rsid w:val="18A84B5D"/>
    <w:rsid w:val="19277F9C"/>
    <w:rsid w:val="19A74E14"/>
    <w:rsid w:val="20C9135C"/>
    <w:rsid w:val="21211EAE"/>
    <w:rsid w:val="21DA0BFC"/>
    <w:rsid w:val="22F7234C"/>
    <w:rsid w:val="252C6896"/>
    <w:rsid w:val="263E08AF"/>
    <w:rsid w:val="2733130E"/>
    <w:rsid w:val="29B23414"/>
    <w:rsid w:val="2B380B20"/>
    <w:rsid w:val="31350B00"/>
    <w:rsid w:val="36837CB6"/>
    <w:rsid w:val="386F1E90"/>
    <w:rsid w:val="3CC312B6"/>
    <w:rsid w:val="3CC80A7A"/>
    <w:rsid w:val="40B437EF"/>
    <w:rsid w:val="41D51F06"/>
    <w:rsid w:val="4AB83EDC"/>
    <w:rsid w:val="53061522"/>
    <w:rsid w:val="58550FBC"/>
    <w:rsid w:val="5AEF755C"/>
    <w:rsid w:val="5ED510A9"/>
    <w:rsid w:val="651F620D"/>
    <w:rsid w:val="6B735ED1"/>
    <w:rsid w:val="71870AA9"/>
    <w:rsid w:val="71E34BE8"/>
    <w:rsid w:val="737A5923"/>
    <w:rsid w:val="73FF2F61"/>
    <w:rsid w:val="74CA4688"/>
    <w:rsid w:val="788F58EB"/>
    <w:rsid w:val="7B17F398"/>
    <w:rsid w:val="7EEB47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3"/>
    <w:semiHidden/>
    <w:qFormat/>
    <w:uiPriority w:val="99"/>
  </w:style>
  <w:style w:type="character" w:customStyle="1" w:styleId="12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1180</Words>
  <Characters>1344</Characters>
  <Lines>11</Lines>
  <Paragraphs>3</Paragraphs>
  <TotalTime>11</TotalTime>
  <ScaleCrop>false</ScaleCrop>
  <LinksUpToDate>false</LinksUpToDate>
  <CharactersWithSpaces>1344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2020-09-03T08:46:00Z</dcterms:created>
  <dc:creator>Administrator</dc:creator>
  <cp:lastModifiedBy>蔡海军</cp:lastModifiedBy>
  <cp:lastPrinted>2025-09-03T16:29:52Z</cp:lastPrinted>
  <dcterms:modified xsi:type="dcterms:W3CDTF">2025-09-03T16:32:14Z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44E252854421424DAF3112F8E65B9EC8_12</vt:lpwstr>
  </property>
</Properties>
</file>