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2D1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Hans"/>
        </w:rPr>
        <w:t>1</w:t>
      </w:r>
    </w:p>
    <w:p w14:paraId="249C0269"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湖州市体育产业发展有限公司2025年下半年招聘工作人员岗位信息表</w:t>
      </w:r>
    </w:p>
    <w:tbl>
      <w:tblPr>
        <w:tblStyle w:val="12"/>
        <w:tblpPr w:leftFromText="180" w:rightFromText="180" w:vertAnchor="text" w:tblpXSpec="center" w:tblpY="1"/>
        <w:tblOverlap w:val="never"/>
        <w:tblW w:w="14173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524"/>
        <w:gridCol w:w="555"/>
        <w:gridCol w:w="495"/>
        <w:gridCol w:w="705"/>
        <w:gridCol w:w="615"/>
        <w:gridCol w:w="1305"/>
        <w:gridCol w:w="9180"/>
        <w:gridCol w:w="449"/>
      </w:tblGrid>
      <w:tr w14:paraId="2FC0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dxa"/>
            <w:vMerge w:val="restart"/>
            <w:vAlign w:val="center"/>
          </w:tcPr>
          <w:p w14:paraId="458625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524" w:type="dxa"/>
            <w:vMerge w:val="restart"/>
            <w:vAlign w:val="center"/>
          </w:tcPr>
          <w:p w14:paraId="3B55BF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555" w:type="dxa"/>
            <w:vMerge w:val="restart"/>
            <w:vAlign w:val="center"/>
          </w:tcPr>
          <w:p w14:paraId="55D5A6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</w:tc>
        <w:tc>
          <w:tcPr>
            <w:tcW w:w="495" w:type="dxa"/>
            <w:vMerge w:val="restart"/>
            <w:vAlign w:val="center"/>
          </w:tcPr>
          <w:p w14:paraId="7943D1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805" w:type="dxa"/>
            <w:gridSpan w:val="4"/>
            <w:vAlign w:val="center"/>
          </w:tcPr>
          <w:p w14:paraId="47F35B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449" w:type="dxa"/>
            <w:vMerge w:val="restart"/>
            <w:vAlign w:val="center"/>
          </w:tcPr>
          <w:p w14:paraId="532CA0A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444B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dxa"/>
            <w:vMerge w:val="continue"/>
            <w:vAlign w:val="center"/>
          </w:tcPr>
          <w:p w14:paraId="62F4DB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38F13A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Merge w:val="continue"/>
            <w:vAlign w:val="center"/>
          </w:tcPr>
          <w:p w14:paraId="169BBC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Merge w:val="continue"/>
            <w:vAlign w:val="center"/>
          </w:tcPr>
          <w:p w14:paraId="52BAF4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0363D5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  <w:p w14:paraId="2F8245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要求</w:t>
            </w:r>
          </w:p>
        </w:tc>
        <w:tc>
          <w:tcPr>
            <w:tcW w:w="615" w:type="dxa"/>
            <w:vAlign w:val="center"/>
          </w:tcPr>
          <w:p w14:paraId="5D34DE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305" w:type="dxa"/>
            <w:vAlign w:val="center"/>
          </w:tcPr>
          <w:p w14:paraId="614364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9180" w:type="dxa"/>
            <w:vAlign w:val="center"/>
          </w:tcPr>
          <w:p w14:paraId="64DF39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49" w:type="dxa"/>
            <w:vMerge w:val="continue"/>
            <w:vAlign w:val="center"/>
          </w:tcPr>
          <w:p w14:paraId="066DB6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36C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45" w:type="dxa"/>
            <w:vAlign w:val="center"/>
          </w:tcPr>
          <w:p w14:paraId="6F16D3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24" w:type="dxa"/>
            <w:vAlign w:val="center"/>
          </w:tcPr>
          <w:p w14:paraId="590A531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市场企划部</w:t>
            </w:r>
          </w:p>
        </w:tc>
        <w:tc>
          <w:tcPr>
            <w:tcW w:w="555" w:type="dxa"/>
            <w:vAlign w:val="center"/>
          </w:tcPr>
          <w:p w14:paraId="0BE9523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市场专员</w:t>
            </w:r>
          </w:p>
        </w:tc>
        <w:tc>
          <w:tcPr>
            <w:tcW w:w="495" w:type="dxa"/>
            <w:vAlign w:val="center"/>
          </w:tcPr>
          <w:p w14:paraId="319E2D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 w14:paraId="614C28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35周岁及以下（1989年8月15日以后出生）</w:t>
            </w:r>
          </w:p>
          <w:p w14:paraId="345C549B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 w14:paraId="5B51A1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305" w:type="dxa"/>
            <w:vAlign w:val="center"/>
          </w:tcPr>
          <w:p w14:paraId="37A205C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市场营销、销售管理、广告学、广告与会展、体育管理、体育产业管理等相关专业</w:t>
            </w:r>
          </w:p>
        </w:tc>
        <w:tc>
          <w:tcPr>
            <w:tcW w:w="9180" w:type="dxa"/>
            <w:vAlign w:val="center"/>
          </w:tcPr>
          <w:p w14:paraId="3A2D4170">
            <w:pPr>
              <w:jc w:val="left"/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3年及以上市场营销相关工作经验，有体育行业（赛事、俱乐部、体育品牌、体育媒体等）工作经验者优先考虑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；</w:t>
            </w:r>
          </w:p>
          <w:p w14:paraId="38AC63F2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2.熟悉市场谈判技巧，能独立完成市场招商方案；</w:t>
            </w:r>
          </w:p>
          <w:p w14:paraId="69C933F7"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具备良好的市场洞察力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分析能力、资源整合能力；</w:t>
            </w:r>
          </w:p>
          <w:p w14:paraId="5DD9E0B4">
            <w:pPr>
              <w:widowControl w:val="0"/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4.具有责任心，有一定的抗压能力，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有良好的沟通能力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表达能力、逻辑思维能力和团队协作能力；</w:t>
            </w:r>
          </w:p>
          <w:p w14:paraId="255D84D8">
            <w:pPr>
              <w:widowControl w:val="0"/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熟练使用办公软件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。</w:t>
            </w:r>
          </w:p>
        </w:tc>
        <w:tc>
          <w:tcPr>
            <w:tcW w:w="449" w:type="dxa"/>
            <w:vAlign w:val="center"/>
          </w:tcPr>
          <w:p w14:paraId="776D0695"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劳务派遣</w:t>
            </w:r>
          </w:p>
        </w:tc>
      </w:tr>
      <w:tr w14:paraId="7137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45" w:type="dxa"/>
            <w:vAlign w:val="center"/>
          </w:tcPr>
          <w:p w14:paraId="43877D5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4" w:type="dxa"/>
            <w:vAlign w:val="center"/>
          </w:tcPr>
          <w:p w14:paraId="0B6ADEB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工程管理部</w:t>
            </w:r>
          </w:p>
        </w:tc>
        <w:tc>
          <w:tcPr>
            <w:tcW w:w="555" w:type="dxa"/>
            <w:vAlign w:val="center"/>
          </w:tcPr>
          <w:p w14:paraId="54B35D5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弱电维护</w:t>
            </w:r>
          </w:p>
        </w:tc>
        <w:tc>
          <w:tcPr>
            <w:tcW w:w="495" w:type="dxa"/>
            <w:vAlign w:val="center"/>
          </w:tcPr>
          <w:p w14:paraId="6771B17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Merge w:val="continue"/>
            <w:vAlign w:val="center"/>
          </w:tcPr>
          <w:p w14:paraId="2A97C023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 w14:paraId="5C9BBC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05" w:type="dxa"/>
            <w:vAlign w:val="center"/>
          </w:tcPr>
          <w:p w14:paraId="3CBBDD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计算机类等相关专业</w:t>
            </w:r>
          </w:p>
        </w:tc>
        <w:tc>
          <w:tcPr>
            <w:tcW w:w="9180" w:type="dxa"/>
            <w:vAlign w:val="center"/>
          </w:tcPr>
          <w:p w14:paraId="42533CBE"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1.熟悉相关网络和监控设备的建设、规划、优化、变更及故障处理；</w:t>
            </w:r>
          </w:p>
          <w:p w14:paraId="23AD26DF"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2.对HUAWEI、H3C等主流网络设备厂商和海康、大华等主流监控设备厂商有一定了解；</w:t>
            </w:r>
          </w:p>
          <w:p w14:paraId="49502585"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3.熟悉音响设备、大屏系统、门禁系统等操作及维护；</w:t>
            </w:r>
          </w:p>
          <w:p w14:paraId="54170219"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4.工作踏实、吃苦耐劳，有较强的团队合作精神，能承受一定的工作压力，能独立开展工作及领导安排的其他工作；</w:t>
            </w:r>
          </w:p>
          <w:p w14:paraId="1F159FF7"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5.持有网络工程、安防工程相关证书，电工操作证等的可优先考虑。</w:t>
            </w:r>
          </w:p>
        </w:tc>
        <w:tc>
          <w:tcPr>
            <w:tcW w:w="449" w:type="dxa"/>
            <w:vAlign w:val="center"/>
          </w:tcPr>
          <w:p w14:paraId="113E730D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劳务派遣</w:t>
            </w:r>
          </w:p>
        </w:tc>
      </w:tr>
      <w:tr w14:paraId="317C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45" w:type="dxa"/>
            <w:vMerge w:val="restart"/>
            <w:vAlign w:val="center"/>
          </w:tcPr>
          <w:p w14:paraId="30B8607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24" w:type="dxa"/>
            <w:vMerge w:val="restart"/>
            <w:vAlign w:val="center"/>
          </w:tcPr>
          <w:p w14:paraId="6C1B5B2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体育场馆</w:t>
            </w:r>
          </w:p>
        </w:tc>
        <w:tc>
          <w:tcPr>
            <w:tcW w:w="555" w:type="dxa"/>
            <w:vAlign w:val="center"/>
          </w:tcPr>
          <w:p w14:paraId="78D88B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场馆</w:t>
            </w:r>
          </w:p>
          <w:p w14:paraId="3075837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服务1</w:t>
            </w:r>
          </w:p>
        </w:tc>
        <w:tc>
          <w:tcPr>
            <w:tcW w:w="495" w:type="dxa"/>
            <w:vAlign w:val="center"/>
          </w:tcPr>
          <w:p w14:paraId="3CEDF6B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vMerge w:val="continue"/>
            <w:vAlign w:val="center"/>
          </w:tcPr>
          <w:p w14:paraId="6B3B776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0177C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05" w:type="dxa"/>
            <w:vAlign w:val="center"/>
          </w:tcPr>
          <w:p w14:paraId="187C24C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9180" w:type="dxa"/>
            <w:vAlign w:val="center"/>
          </w:tcPr>
          <w:p w14:paraId="5FACB598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1.有2年及以上电工相关工作经验，能够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独立开展工作，工作踏实，能吃苦耐劳，有一定的抗压能力；</w:t>
            </w:r>
          </w:p>
          <w:p w14:paraId="2CAE8F6D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2.有良好的团队合作精神和组织纪律性，愿意遵守公司安排的工作时间；</w:t>
            </w:r>
          </w:p>
          <w:p w14:paraId="79F3F38E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.具备电工专业知识，变、配电设施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eastAsia="zh-CN" w:bidi="ar-SA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维护、故障处理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设备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管理能力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熟知安全规范和操作规范；</w:t>
            </w:r>
          </w:p>
          <w:p w14:paraId="32B863E0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.具备基本的电脑系统操作技能。</w:t>
            </w:r>
          </w:p>
          <w:p w14:paraId="2F408929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.须持有电工证（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压特种作业操作证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为必要证件；如同时具有高压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特种作业操作证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eastAsia="zh-CN" w:bidi="ar-SA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优先考虑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eastAsia="zh-CN" w:bidi="ar-SA"/>
              </w:rPr>
              <w:t>。</w:t>
            </w:r>
          </w:p>
        </w:tc>
        <w:tc>
          <w:tcPr>
            <w:tcW w:w="449" w:type="dxa"/>
            <w:vAlign w:val="center"/>
          </w:tcPr>
          <w:p w14:paraId="47933A7A"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劳务派遣</w:t>
            </w:r>
          </w:p>
        </w:tc>
      </w:tr>
      <w:tr w14:paraId="5BA3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5" w:type="dxa"/>
            <w:vMerge w:val="continue"/>
            <w:vAlign w:val="center"/>
          </w:tcPr>
          <w:p w14:paraId="10DA230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6E36C1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 w14:paraId="4BF16B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场馆</w:t>
            </w:r>
          </w:p>
          <w:p w14:paraId="3C3B183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服务2</w:t>
            </w:r>
          </w:p>
        </w:tc>
        <w:tc>
          <w:tcPr>
            <w:tcW w:w="495" w:type="dxa"/>
            <w:vAlign w:val="center"/>
          </w:tcPr>
          <w:p w14:paraId="6131A8B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 w14:paraId="6398758F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4C8A8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305" w:type="dxa"/>
            <w:vAlign w:val="center"/>
          </w:tcPr>
          <w:p w14:paraId="1B9F4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9180" w:type="dxa"/>
            <w:vAlign w:val="center"/>
          </w:tcPr>
          <w:p w14:paraId="43B6E51C"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1.形象健康，具备亲和力，沟通能力和服务意识强，普通话标准流利，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熟练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电脑操作及线上服务流程；</w:t>
            </w:r>
          </w:p>
          <w:p w14:paraId="77446D36"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2.具备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良好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的应变能力，能够及时发现并汇报问题，并能正确处理；</w:t>
            </w:r>
          </w:p>
          <w:p w14:paraId="2A042CB0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  <w:t>3.具有良好的团队合作精神和组织纪律性，愿意接受公司安排的工作时间。</w:t>
            </w:r>
          </w:p>
        </w:tc>
        <w:tc>
          <w:tcPr>
            <w:tcW w:w="449" w:type="dxa"/>
            <w:vAlign w:val="center"/>
          </w:tcPr>
          <w:p w14:paraId="5406E853"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劳务派遣</w:t>
            </w:r>
          </w:p>
        </w:tc>
      </w:tr>
    </w:tbl>
    <w:p w14:paraId="2CE9DBF6">
      <w:pPr>
        <w:jc w:val="both"/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p w14:paraId="77BBB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</w:pPr>
    </w:p>
    <w:sectPr>
      <w:footerReference r:id="rId3" w:type="default"/>
      <w:pgSz w:w="11906" w:h="16838"/>
      <w:pgMar w:top="2098" w:right="1236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5CEC54-9986-4A1C-8FEA-80F087665D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4B8943D-6461-4173-A4F1-D63B41C749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B59DC5-37DB-4F5A-A359-2366053EC3A0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63379"/>
    </w:sdtPr>
    <w:sdtContent>
      <w:p w14:paraId="6B1548E6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13345380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2E3ZjI4ZGM2NDRkMjc4OTdhZGIzNjhhYzE3YmYifQ=="/>
  </w:docVars>
  <w:rsids>
    <w:rsidRoot w:val="00172A27"/>
    <w:rsid w:val="017A62FE"/>
    <w:rsid w:val="04856731"/>
    <w:rsid w:val="054B2F85"/>
    <w:rsid w:val="06B35ACD"/>
    <w:rsid w:val="0C07532E"/>
    <w:rsid w:val="0D175A5E"/>
    <w:rsid w:val="0EEE02B3"/>
    <w:rsid w:val="0FF442E8"/>
    <w:rsid w:val="125711E3"/>
    <w:rsid w:val="13FA068E"/>
    <w:rsid w:val="14DF0DE1"/>
    <w:rsid w:val="14EF1F03"/>
    <w:rsid w:val="159254CD"/>
    <w:rsid w:val="18886BA6"/>
    <w:rsid w:val="1AFB4E56"/>
    <w:rsid w:val="1D246B46"/>
    <w:rsid w:val="2244230F"/>
    <w:rsid w:val="234879F7"/>
    <w:rsid w:val="23835FC8"/>
    <w:rsid w:val="29EB0C54"/>
    <w:rsid w:val="2A213702"/>
    <w:rsid w:val="2A8812F8"/>
    <w:rsid w:val="2FA512C1"/>
    <w:rsid w:val="333746BC"/>
    <w:rsid w:val="36237F96"/>
    <w:rsid w:val="371B2546"/>
    <w:rsid w:val="37A42EA1"/>
    <w:rsid w:val="37A545C3"/>
    <w:rsid w:val="381142B7"/>
    <w:rsid w:val="3CB93F59"/>
    <w:rsid w:val="419015C4"/>
    <w:rsid w:val="434D222D"/>
    <w:rsid w:val="43774319"/>
    <w:rsid w:val="4DFF6F0B"/>
    <w:rsid w:val="4E563BD2"/>
    <w:rsid w:val="4F0A50FF"/>
    <w:rsid w:val="4F337687"/>
    <w:rsid w:val="51103B1D"/>
    <w:rsid w:val="516F457D"/>
    <w:rsid w:val="5174255E"/>
    <w:rsid w:val="52992845"/>
    <w:rsid w:val="5302387D"/>
    <w:rsid w:val="53BE2C14"/>
    <w:rsid w:val="54C16083"/>
    <w:rsid w:val="55177EA8"/>
    <w:rsid w:val="56E733A1"/>
    <w:rsid w:val="57AA345C"/>
    <w:rsid w:val="57CD72D9"/>
    <w:rsid w:val="59A75FDF"/>
    <w:rsid w:val="5BA61029"/>
    <w:rsid w:val="5C5C3ED8"/>
    <w:rsid w:val="5CB56AF8"/>
    <w:rsid w:val="5FB118E1"/>
    <w:rsid w:val="6166677A"/>
    <w:rsid w:val="61A61161"/>
    <w:rsid w:val="62401EE7"/>
    <w:rsid w:val="62A62834"/>
    <w:rsid w:val="62A71A37"/>
    <w:rsid w:val="64E33DF4"/>
    <w:rsid w:val="69D02500"/>
    <w:rsid w:val="700F7275"/>
    <w:rsid w:val="71172987"/>
    <w:rsid w:val="7767150A"/>
    <w:rsid w:val="782644B4"/>
    <w:rsid w:val="7AE93C47"/>
    <w:rsid w:val="7B8C443F"/>
    <w:rsid w:val="7C240B22"/>
    <w:rsid w:val="7F371C40"/>
    <w:rsid w:val="7F882AAE"/>
    <w:rsid w:val="D73FAE3E"/>
    <w:rsid w:val="EEB3257E"/>
    <w:rsid w:val="FBCE9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宋体" w:eastAsia="宋体" w:cs="Arial"/>
      <w:sz w:val="28"/>
      <w:szCs w:val="24"/>
    </w:rPr>
  </w:style>
  <w:style w:type="paragraph" w:styleId="5">
    <w:name w:val="Body Text First Indent"/>
    <w:basedOn w:val="4"/>
    <w:next w:val="1"/>
    <w:autoRedefine/>
    <w:qFormat/>
    <w:uiPriority w:val="0"/>
    <w:pPr>
      <w:spacing w:line="312" w:lineRule="auto"/>
      <w:ind w:firstLine="420"/>
    </w:pPr>
    <w:rPr>
      <w:rFonts w:ascii="Calibri" w:hAnsi="Calibri" w:cs="Times New Roman"/>
      <w:sz w:val="21"/>
    </w:rPr>
  </w:style>
  <w:style w:type="paragraph" w:styleId="6">
    <w:name w:val="Body Text Indent"/>
    <w:basedOn w:val="1"/>
    <w:link w:val="17"/>
    <w:autoRedefine/>
    <w:qFormat/>
    <w:uiPriority w:val="0"/>
    <w:pPr>
      <w:wordWrap/>
      <w:spacing w:line="360" w:lineRule="auto"/>
      <w:ind w:firstLine="600" w:firstLineChars="200"/>
    </w:pPr>
  </w:style>
  <w:style w:type="paragraph" w:styleId="7">
    <w:name w:val="Block Text"/>
    <w:basedOn w:val="1"/>
    <w:semiHidden/>
    <w:qFormat/>
    <w:uiPriority w:val="99"/>
    <w:pPr>
      <w:spacing w:line="600" w:lineRule="exact"/>
      <w:ind w:left="479" w:leftChars="228" w:right="-718" w:rightChars="-342"/>
    </w:pPr>
    <w:rPr>
      <w:sz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Calibri" w:hAnsi="Calibri"/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0">
    <w:name w:val="Body Text First Indent 2"/>
    <w:basedOn w:val="6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0"/>
    <w:pPr>
      <w:ind w:firstLine="200" w:firstLineChars="200"/>
    </w:pPr>
  </w:style>
  <w:style w:type="character" w:customStyle="1" w:styleId="17">
    <w:name w:val="正文文本缩进 Char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4829</Words>
  <Characters>5029</Characters>
  <Lines>0</Lines>
  <Paragraphs>0</Paragraphs>
  <TotalTime>88</TotalTime>
  <ScaleCrop>false</ScaleCrop>
  <LinksUpToDate>false</LinksUpToDate>
  <CharactersWithSpaces>5388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2023-07-05T08:02:00Z</dcterms:created>
  <dc:creator>孟祥莉</dc:creator>
  <cp:lastModifiedBy>孟祥莉</cp:lastModifiedBy>
  <cp:lastPrinted>2025-08-13T09:32:00Z</cp:lastPrinted>
  <dcterms:modified xsi:type="dcterms:W3CDTF">2025-08-14T08:37:39Z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333BDF5F271748C8AE1247610CD3427F_13</vt:lpwstr>
  </property>
  <property fmtid="{D5CDD505-2E9C-101B-9397-08002B2CF9AE}" pid="4" name="KSOTemplateDocerSaveRecord">
    <vt:lpwstr>eyJoZGlkIjoiZWViM2E3ZjI4ZGM2NDRkMjc4OTdhZGIzNjhhYzE3YmYiLCJ1c2VySWQiOiIzMzM5ODQwOTEifQ==</vt:lpwstr>
  </property>
</Properties>
</file>