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601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 w14:paraId="405BBDB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河南大学第一附属医院</w:t>
      </w:r>
    </w:p>
    <w:p w14:paraId="2CF3D0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2025年公开招聘高层次人才计划表</w:t>
      </w:r>
    </w:p>
    <w:tbl>
      <w:tblPr>
        <w:tblStyle w:val="2"/>
        <w:tblpPr w:leftFromText="180" w:rightFromText="180" w:vertAnchor="text" w:horzAnchor="page" w:tblpX="1985" w:tblpY="655"/>
        <w:tblOverlap w:val="never"/>
        <w:tblW w:w="8880" w:type="dxa"/>
        <w:tblInd w:w="-108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190"/>
        <w:gridCol w:w="1750"/>
        <w:gridCol w:w="1640"/>
        <w:gridCol w:w="1380"/>
      </w:tblGrid>
      <w:tr w14:paraId="7FAD71B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EEE8">
            <w:pPr>
              <w:widowControl/>
              <w:spacing w:line="294" w:lineRule="atLeast"/>
              <w:jc w:val="center"/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招聘人才类型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DBE">
            <w:pPr>
              <w:widowControl/>
              <w:spacing w:line="294" w:lineRule="atLeast"/>
              <w:jc w:val="center"/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1D57">
            <w:pPr>
              <w:widowControl/>
              <w:spacing w:line="294" w:lineRule="atLeast"/>
              <w:jc w:val="center"/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1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7851">
            <w:pPr>
              <w:widowControl/>
              <w:spacing w:line="294" w:lineRule="atLeast"/>
              <w:jc w:val="center"/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岗位及等级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1ED4">
            <w:pPr>
              <w:widowControl/>
              <w:spacing w:line="294" w:lineRule="atLeast"/>
              <w:jc w:val="center"/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24"/>
                <w:szCs w:val="24"/>
              </w:rPr>
              <w:t>招聘人数</w:t>
            </w:r>
          </w:p>
        </w:tc>
      </w:tr>
      <w:tr w14:paraId="290F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BC80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博士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DD2B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医学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相关专业</w:t>
            </w:r>
          </w:p>
        </w:tc>
        <w:tc>
          <w:tcPr>
            <w:tcW w:w="1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688B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9CE4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10级及以上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22D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 w14:paraId="53211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99F3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临床学科带头人</w:t>
            </w:r>
          </w:p>
          <w:p w14:paraId="343D50F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及学科骨干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CDCB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临床相关学科</w:t>
            </w:r>
          </w:p>
        </w:tc>
        <w:tc>
          <w:tcPr>
            <w:tcW w:w="1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36E0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0E7E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544A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4CE40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634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卫生专业技术高层次人才</w:t>
            </w:r>
          </w:p>
          <w:p w14:paraId="10A3906F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3163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超声医学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CD8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1E83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6CE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4F21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551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D6B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传染病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8D9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8A95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ECE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63A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E8B7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7986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放射医学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8D02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BFC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73A5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1DA9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24CF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2F12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妇产科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310B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EF4D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41D5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3937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548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231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骨外科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1230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9DB0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1FBB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2C13F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3A0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A360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呼吸内科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103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65C6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C98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AB5C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D112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7C90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1D4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AEB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562A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15EB0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E156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DA1F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口腔外科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E73B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6B25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259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F814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0B5E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0204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口腔医学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2B33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80AA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0C8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629F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0CAF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6785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临床医学检验技术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2BBE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19D5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36FE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DB51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1A6E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C82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麻醉学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1E2D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77CE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1AC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336A2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ACCA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52E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内科护理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8FA2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944F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F7A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21024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5E22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7B8E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普通外科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3EF7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73A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057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"/>
              </w:rPr>
              <w:t>2</w:t>
            </w:r>
          </w:p>
        </w:tc>
      </w:tr>
      <w:tr w14:paraId="1C33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353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803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神经内科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4C0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E35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E76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"/>
              </w:rPr>
              <w:t>2</w:t>
            </w:r>
          </w:p>
        </w:tc>
      </w:tr>
      <w:tr w14:paraId="467C5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8FF2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811D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肾内科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9A7E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1F6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FE22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0EC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5C4D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23DD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外科护理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623A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E697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D56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860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3E6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B21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小儿内科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34AE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FF55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FBD4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"/>
              </w:rPr>
              <w:t>2</w:t>
            </w:r>
          </w:p>
        </w:tc>
      </w:tr>
      <w:tr w14:paraId="4AC44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1F7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7575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心血管内科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9C82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55CD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FBCA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"/>
              </w:rPr>
              <w:t>3</w:t>
            </w:r>
          </w:p>
        </w:tc>
      </w:tr>
      <w:tr w14:paraId="3762C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6B0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47A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胸心外科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A224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B2CF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1CB6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7F9CF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C243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EFC9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药学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715F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0AD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7C9D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95E8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6923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B18A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中西医结合内科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6171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D27C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34F6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F6C7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7D94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D27B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肿瘤内科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787A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9F3B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C93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6183B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2AEF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1C07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重症医学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C44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3CE6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5288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C7CD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FEC0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7250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消化内科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ED24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副高及以上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FEF2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七级及以上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06F6">
            <w:pPr>
              <w:widowControl/>
              <w:spacing w:line="294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450E7F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</w:pPr>
    </w:p>
    <w:p w14:paraId="5F6A05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/>
          <w:sz w:val="32"/>
          <w:szCs w:val="32"/>
          <w:lang w:val="en-US" w:eastAsia="zh-CN"/>
        </w:rPr>
        <w:t xml:space="preserve">                    </w:t>
      </w:r>
    </w:p>
    <w:p w14:paraId="1A480F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</w:p>
    <w:p w14:paraId="40AA7A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</w:p>
    <w:p w14:paraId="52CD83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</w:p>
    <w:p w14:paraId="26686F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</w:p>
    <w:p w14:paraId="0977EB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</w:p>
    <w:p w14:paraId="0605D8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</w:p>
    <w:p w14:paraId="601CF8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</w:p>
    <w:p w14:paraId="01D3B5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</w:p>
    <w:p w14:paraId="5CD49F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"/>
          <w:sz w:val="32"/>
          <w:szCs w:val="32"/>
          <w:lang w:val="en-US" w:eastAsia="zh-CN"/>
        </w:rPr>
      </w:pPr>
    </w:p>
    <w:p w14:paraId="37239C9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5B7F0">
    <w:pPr>
      <w:pStyle w:val="5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154874">
                          <w:pPr>
                            <w:pStyle w:val="5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DAF3C36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Ii8jJq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26154874">
                    <w:pPr>
                      <w:pStyle w:val="5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5DAF3C36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CBD68">
    <w:pPr>
      <w:pStyle w:val="5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B4B82C">
                          <w:pPr>
                            <w:pStyle w:val="5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3991D838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outside;mso-position-horizontal-relative:margin;z-index:251660288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jGzwTTAAAABQEAAA8AAAAAAAAAAQAgAAAAIgAAAGRycy9kb3ducmV2LnhtbFBLAQIUABQAAAAI&#10;AIdO4kB2mvkouQEAAIYDAAAOAAAAAAAAAAEAIAAAACIBAABkcnMvZTJvRG9jLnhtbFBLBQYAAAAA&#10;BgAGAFkBAABN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3B4B82C">
                    <w:pPr>
                      <w:pStyle w:val="5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3991D838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60EF1"/>
    <w:rsid w:val="386C1741"/>
    <w:rsid w:val="6C86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 21"/>
    <w:basedOn w:val="1"/>
    <w:qFormat/>
    <w:uiPriority w:val="0"/>
    <w:pPr>
      <w:ind w:left="2100" w:leftChars="1000"/>
    </w:pPr>
    <w:rPr>
      <w:rFonts w:ascii="宋体" w:hAnsi="宋体"/>
      <w:sz w:val="24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2025-08-12T08:50:00Z</dcterms:created>
  <dc:creator>四驱小蜗牛</dc:creator>
  <cp:lastModifiedBy>四驱小蜗牛</cp:lastModifiedBy>
  <dcterms:modified xsi:type="dcterms:W3CDTF">2025-08-12T08:50:05Z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7F0C1FDC2EA945E58F1E27B8806A7ED7_11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