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1CFE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55D4A318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5DF50DEB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 w14:paraId="6824F77B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2E265705"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108EED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编人员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洛阳市市直学校面向社会</w:t>
      </w:r>
      <w:r>
        <w:rPr>
          <w:rFonts w:hint="eastAsia" w:ascii="仿宋" w:hAnsi="仿宋" w:eastAsia="仿宋"/>
          <w:sz w:val="32"/>
          <w:szCs w:val="32"/>
        </w:rPr>
        <w:t>公开招聘教师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 w14:paraId="5A97559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  年  月至   年   月</w:t>
      </w:r>
    </w:p>
    <w:p w14:paraId="0485BBA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自收自支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2C75DD1">
      <w:pPr>
        <w:rPr>
          <w:rFonts w:hint="eastAsia"/>
        </w:rPr>
      </w:pPr>
    </w:p>
    <w:p w14:paraId="0E4FF88E">
      <w:pPr>
        <w:rPr>
          <w:rFonts w:hint="eastAsia"/>
        </w:rPr>
      </w:pPr>
    </w:p>
    <w:p w14:paraId="7313D051">
      <w:pPr>
        <w:pStyle w:val="2"/>
        <w:rPr>
          <w:rFonts w:hint="eastAsia"/>
        </w:rPr>
      </w:pPr>
    </w:p>
    <w:p w14:paraId="63F77DFD">
      <w:pPr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教育主管部门或</w:t>
      </w:r>
    </w:p>
    <w:p w14:paraId="5A03BA97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</w:p>
    <w:p w14:paraId="72B6E0D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7A543CB">
      <w:pPr>
        <w:ind w:firstLine="320" w:firstLineChars="1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5252196"/>
    <w:rsid w:val="0FEB5761"/>
    <w:rsid w:val="37053D38"/>
    <w:rsid w:val="431906D5"/>
    <w:rsid w:val="4C0C3743"/>
    <w:rsid w:val="53E846E5"/>
    <w:rsid w:val="5FC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1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九都神韵</cp:lastModifiedBy>
  <dcterms:modified xsi:type="dcterms:W3CDTF">2025-06-23T02:11:35Z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61C04AA8827F4F7CA204553F422FE3A7_12</vt:lpwstr>
  </property>
  <property fmtid="{D5CDD505-2E9C-101B-9397-08002B2CF9AE}" pid="4" name="KSOTemplateDocerSaveRecord">
    <vt:lpwstr>eyJoZGlkIjoiMTU0ZWRiNDk1ZTc4MTY1YjExYjQ3NjRmM2JjY2ZkMGQiLCJ1c2VySWQiOiI1MzUwMzk5NDcifQ==</vt:lpwstr>
  </property>
</Properties>
</file>