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E09A35">
      <w:pPr>
        <w:pStyle w:val="2"/>
        <w:widowControl/>
        <w:shd w:val="clear" w:color="auto" w:fill="FFFFFF"/>
        <w:spacing w:before="75" w:beforeAutospacing="0" w:after="75" w:afterAutospacing="0"/>
        <w:rPr>
          <w:rFonts w:hint="eastAsia" w:ascii="黑体" w:hAnsi="黑体" w:eastAsia="黑体" w:cs="黑体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Tahoma" w:eastAsia="仿宋_GB2312" w:cs="仿宋_GB2312"/>
          <w:color w:val="333333"/>
          <w:sz w:val="31"/>
          <w:szCs w:val="31"/>
          <w:shd w:val="clear" w:color="auto" w:fill="FFFFFF"/>
        </w:rPr>
        <w:t>附件1：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333333"/>
          <w:sz w:val="32"/>
          <w:szCs w:val="32"/>
          <w:shd w:val="clear" w:color="auto" w:fill="FFFFFF"/>
        </w:rPr>
        <w:t>《湖州雷博医院管理有限公司招聘岗位需求表》</w:t>
      </w:r>
    </w:p>
    <w:tbl>
      <w:tblPr>
        <w:tblStyle w:val="3"/>
        <w:tblW w:w="1109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749"/>
        <w:gridCol w:w="764"/>
        <w:gridCol w:w="4235"/>
        <w:gridCol w:w="3518"/>
        <w:gridCol w:w="716"/>
      </w:tblGrid>
      <w:tr w14:paraId="278B1E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88E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招聘岗位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3A4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招聘人数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4CD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学历要求</w:t>
            </w:r>
          </w:p>
        </w:tc>
        <w:tc>
          <w:tcPr>
            <w:tcW w:w="4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F8E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专业要求</w:t>
            </w:r>
          </w:p>
        </w:tc>
        <w:tc>
          <w:tcPr>
            <w:tcW w:w="3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CB2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其他要求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108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开考比例</w:t>
            </w:r>
          </w:p>
        </w:tc>
      </w:tr>
      <w:tr w14:paraId="52B239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D3E84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40314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6E7C9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6FBD5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81749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21D7E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4A4BA2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B5F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肛肠外科技师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EF1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47D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EAA0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本科所学专业要求为：临床医学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研究生所学专业要求为：外科学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C9E0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2025年普通高校应届毕业生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6B5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1:3</w:t>
            </w:r>
          </w:p>
        </w:tc>
      </w:tr>
      <w:tr w14:paraId="1ED13E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654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放射科技师1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B6F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1B3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大专及以上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9B4B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大专所学专业要求为：医学影像技术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本科所学专业要求为：医学影像技术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研究生所学专业要求为：医学影像技术 或者 医学影像技术学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6E5C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2025年普通高校应届毕业生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B36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1:3</w:t>
            </w:r>
          </w:p>
        </w:tc>
      </w:tr>
      <w:tr w14:paraId="3C7420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560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放射科技师2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854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35E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244E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本科所学专业要求为：医学影像技术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研究生所学专业要求为：医学影像技术 或者 医学影像技术学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9C91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2025年普通高校应届毕业生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3CD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1:3</w:t>
            </w:r>
          </w:p>
        </w:tc>
      </w:tr>
      <w:tr w14:paraId="51032C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CBE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西药房药师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827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CBA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5BFF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本科所学专业要求为：药学  或者 临床药学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研究生所学专业要求为：药学  或者 临床药学  或者  药理学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1C9D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具有药师及以上资格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7DF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1:3</w:t>
            </w:r>
          </w:p>
        </w:tc>
      </w:tr>
      <w:tr w14:paraId="6CBED2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0D0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中药房药师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8F4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664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EDE8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本科所学专业要求为：中药学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研究生所学专业要求为：中药学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ADCF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具有中药师及以上资格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B00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1:3</w:t>
            </w:r>
          </w:p>
        </w:tc>
      </w:tr>
      <w:tr w14:paraId="2CD92C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CE3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中心实验室技术员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948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E32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研究生及以上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DDEA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研究生所学专业要求为：医学生物化学与分子生物学、免疫学、医学生物信息学、健康大数据与智能医学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3333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2025年普通高校应届毕业生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F8A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1:3</w:t>
            </w:r>
          </w:p>
        </w:tc>
      </w:tr>
      <w:tr w14:paraId="6F1A01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  <w:jc w:val="center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E0A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护士1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BEA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053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大专及以上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C1F2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大专所学专业要求为：护理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本科所学专业要求为：护理学 或者 护理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研究生所学专业要求为：护理学 或者 护理 或者 基础护理学 或者 临床护理学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5319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1.2025年普通高校应届毕业生；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2.有护士执业资格证或护士执业资格考试成绩合格。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BDD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1:1.5</w:t>
            </w:r>
          </w:p>
        </w:tc>
      </w:tr>
      <w:tr w14:paraId="1EC278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  <w:jc w:val="center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83D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护士2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591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857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大专及以上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F4BE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大专所学专业要求为：护理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本科所学专业要求为：护理学 或者 护理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研究生所学专业要求为：护理学 或者 护理 或者 基础护理学 或者 临床护理学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01CF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有护士执业资格证或护士执业资格考试成绩合格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3D1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1:2</w:t>
            </w:r>
          </w:p>
        </w:tc>
      </w:tr>
      <w:tr w14:paraId="139F9A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4B1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护士3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C14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71A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3540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本科所学专业要求为：护理学 或者 护理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研究生所学专业要求为：护理学 或者 护理 或者 基础护理学 或者 临床护理学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B242D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有护士执业资格证或护士执业资格考试成绩合格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79C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1:1.5</w:t>
            </w:r>
          </w:p>
        </w:tc>
      </w:tr>
      <w:tr w14:paraId="2D2BD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425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信息技术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7EE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035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研究生及以上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340E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研究生所学专业要求为：三级专业目录计算机科学与技术类：不限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DB8CF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79D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1:3</w:t>
            </w:r>
          </w:p>
        </w:tc>
      </w:tr>
      <w:tr w14:paraId="2F576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3C53B">
            <w:pP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229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5344C"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41C5A"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0933E"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D969B"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 w14:paraId="15D1B1E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C360F"/>
    <w:rsid w:val="6FFC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2025-05-26T07:38:00Z</dcterms:created>
  <dc:creator>PZY</dc:creator>
  <cp:lastModifiedBy>PZY</cp:lastModifiedBy>
  <dcterms:modified xsi:type="dcterms:W3CDTF">2025-05-26T07:39:15Z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490A6B79FB5342008404DFE4C15FC1AD_11</vt:lpwstr>
  </property>
  <property fmtid="{D5CDD505-2E9C-101B-9397-08002B2CF9AE}" pid="4" name="KSOTemplateDocerSaveRecord">
    <vt:lpwstr>eyJoZGlkIjoiM2Y1NTM0YzFlMzc2OWVmY2U5M2ZhNjU0MGI2ZTRmZWYiLCJ1c2VySWQiOiIxNDA3NjM0NDA1In0=</vt:lpwstr>
  </property>
</Properties>
</file>