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41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附件5</w:t>
      </w:r>
    </w:p>
    <w:p w14:paraId="12EB9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2222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阳泉市20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考试录用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公务员</w:t>
      </w:r>
    </w:p>
    <w:p w14:paraId="748BD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各职位资格复审时间安排</w:t>
      </w:r>
    </w:p>
    <w:p w14:paraId="59DE3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32"/>
          <w:szCs w:val="32"/>
        </w:rPr>
      </w:pPr>
    </w:p>
    <w:p w14:paraId="0DCB3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资格复审地点</w:t>
      </w:r>
    </w:p>
    <w:p w14:paraId="3E0E6B8F">
      <w:pPr>
        <w:keepNext w:val="0"/>
        <w:keepLines w:val="0"/>
        <w:pageBreakBefore w:val="0"/>
        <w:widowControl w:val="0"/>
        <w:tabs>
          <w:tab w:val="left" w:pos="-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阳泉市委党校主楼五层第一报告厅、第二报告厅（阳泉市城区北大街97号）</w:t>
      </w:r>
    </w:p>
    <w:p w14:paraId="4B364037">
      <w:pPr>
        <w:keepNext w:val="0"/>
        <w:keepLines w:val="0"/>
        <w:pageBreakBefore w:val="0"/>
        <w:widowControl w:val="0"/>
        <w:tabs>
          <w:tab w:val="left" w:pos="-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时间安排</w:t>
      </w:r>
    </w:p>
    <w:p w14:paraId="05550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（一）4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日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上午</w:t>
      </w:r>
    </w:p>
    <w:p w14:paraId="3056F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第一报告厅：</w:t>
      </w:r>
    </w:p>
    <w:p w14:paraId="565FE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A组：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中共阳泉市城区纪律检查委员会，阳泉市城区监察委员会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中共阳泉市城区区委办公室、中共阳泉市城区区委组织部</w:t>
      </w:r>
    </w:p>
    <w:p w14:paraId="24FF7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B组：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阳泉市城区发展和改革局、阳泉市城区住房和城乡建设局、阳泉市城区农业农村局、阳泉市城区文化和旅游局</w:t>
      </w:r>
    </w:p>
    <w:p w14:paraId="5CACE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C组：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中共阳泉市城区区委党史研究室（阳泉市城区地方志研究室）（参照管理）、阳泉市城区档案馆（参照管理） 、阳泉市城区新闻中心（阳泉市城区网络安全应急指挥中心）（参照管理）</w:t>
      </w:r>
    </w:p>
    <w:p w14:paraId="3929B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D组：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中共阳泉市矿区纪律检查委员会，阳泉市矿区监察委员会、中共阳泉市矿区区委社会工作部、中共阳泉市矿区直属机关工作委员会</w:t>
      </w:r>
    </w:p>
    <w:p w14:paraId="1E429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E组：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阳泉市矿区司法局、阳泉市矿区住房和城乡建设局、阳泉市矿区商务局、阳泉市矿区沙坪市场监督管理所</w:t>
      </w:r>
    </w:p>
    <w:p w14:paraId="5A9A6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第二报告厅：</w:t>
      </w:r>
    </w:p>
    <w:p w14:paraId="74BF3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F组：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阳泉市矿区档案馆（参照管理）、阳泉市矿区新闻中心（参照管理）、中共阳泉市矿区区委组织部党员教育中心（阳泉市矿区党员干部现代远程教育中心）（参照管理） </w:t>
      </w:r>
    </w:p>
    <w:p w14:paraId="66D0A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G组：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中共阳泉市郊区纪律检查委员会，阳泉市郊区监察委员会、中共阳泉市郊区区委统一战线工作部、中共阳泉市郊区区委社会工作部</w:t>
      </w:r>
    </w:p>
    <w:p w14:paraId="0D5EE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H组：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阳泉市郊区财政局、阳泉市郊区住房和城乡建设管理局、阳泉市郊区西南舁市场监督管理所</w:t>
      </w:r>
    </w:p>
    <w:p w14:paraId="55DA1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I组：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中共阳泉市郊区区委党史研究室（阳泉市郊区地方志研究室）（参照管理）、阳泉市郊区新闻中心（参照管理）、中共阳泉市郊区区委组织部党员教育中心（阳泉市郊区党员干部现代远程教育中心）（参照管理）</w:t>
      </w:r>
    </w:p>
    <w:p w14:paraId="0DB1D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J组：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阳泉市郊区中小企业发展中心（阳泉市郊区民营企业发展中心）（参照管理）、阳泉市郊区畜牧业发展中心（参照管理）、阳泉市郊区旅游开发服务中心（参照管理）</w:t>
      </w:r>
    </w:p>
    <w:p w14:paraId="72A1B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（二）4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日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下午</w:t>
      </w:r>
    </w:p>
    <w:p w14:paraId="5142E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第一报告厅：</w:t>
      </w:r>
    </w:p>
    <w:p w14:paraId="067A8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A组：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中共阳泉市城区区委社会工作部、中共阳泉市城区区委政法委员会、中共阳泉市城区直属机关工作委员会、阳泉市城区人民政府办公室</w:t>
      </w:r>
    </w:p>
    <w:p w14:paraId="5B87B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B组：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阳泉市城区市场监督管理局、阳泉市城区行政审批服务管理局、阳泉市城区信访局、阳泉市城区残疾人联合会（参照管理）</w:t>
      </w:r>
    </w:p>
    <w:p w14:paraId="6CA4F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C组：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阳泉市城区党员教育中心（阳泉市城区远程教育中心）（参照管理）、阳泉市城区北大街街道办事处、阳泉市城区南山路街道办事处、阳泉市城区义井街道办事处</w:t>
      </w:r>
    </w:p>
    <w:p w14:paraId="0619F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D组：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阳泉市矿区发展和改革局、阳泉市矿区科学技术局、阳泉市矿区民政局</w:t>
      </w:r>
    </w:p>
    <w:p w14:paraId="3E5DA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E组：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阳泉市矿区行政审批服务管理局、中共阳泉市矿区区委党史研究室（阳泉市矿区地方志研究室）（参照管理） 、中共阳泉市矿区区委党校（阳泉市矿区行政学校）（参照管理）</w:t>
      </w:r>
    </w:p>
    <w:p w14:paraId="3600B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第二报告厅：</w:t>
      </w:r>
    </w:p>
    <w:p w14:paraId="2E672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F组：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阳泉市矿区事业单位登记事务中心（阳泉市矿区机构编制电子政务中心）（参照管理）、阳泉市矿区防震减灾中心（阳泉市矿区应急事务服务中心）（参照管理）、阳泉市矿区平潭街街道办事处</w:t>
      </w:r>
    </w:p>
    <w:p w14:paraId="3783F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G组：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阳泉市郊区科学技术局、阳泉市郊区工业和信息化局</w:t>
      </w:r>
    </w:p>
    <w:p w14:paraId="7955C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H组：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阳泉市郊区统计局、阳泉市郊区行政审批服务管理局、阳泉市郊区信访局</w:t>
      </w:r>
    </w:p>
    <w:p w14:paraId="7B85C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I组：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阳泉市郊区事业单位登记事务中心（参照管理） 、阳泉市郊区供销合作社联合社（参照管理）</w:t>
      </w:r>
    </w:p>
    <w:p w14:paraId="42160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J组：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阳泉市郊区防震减灾中心（阳泉市郊区防雹中心）（参照管理）、阳泉市郊区荫营镇人民政府</w:t>
      </w:r>
    </w:p>
    <w:p w14:paraId="15B04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（三）4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日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上午</w:t>
      </w:r>
    </w:p>
    <w:p w14:paraId="1D3EA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第一报告厅：</w:t>
      </w:r>
    </w:p>
    <w:p w14:paraId="7041E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A组：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中共平定县纪律检查委员会，平定县监察委员会、中共平定县委办公室、中共平定县直属机关工作委员会、平定县发展和改革局</w:t>
      </w:r>
    </w:p>
    <w:p w14:paraId="4ACD7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B组：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平定县财政局、平定县人力资源和社会保障局、平定县农业农村局、平定县商务局</w:t>
      </w:r>
    </w:p>
    <w:p w14:paraId="03ABC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C组：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平定县科学技术协会（参照管理）、中共平定县委党校（平定县行政学校）（参照管理）、平定县档案馆（参照管理）、中共平定县委党史研究室（平定县地方志研究室）（参照管理）、平定县供销合作社联合社（参照管理）</w:t>
      </w:r>
    </w:p>
    <w:p w14:paraId="382E7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D组：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平定县新闻中心（参照管理）、平定县事业单位登记事务中心（参照管理）、平定县旅游开发服务中心（参照管理）、平定县防震减灾中心（参照管理）</w:t>
      </w:r>
    </w:p>
    <w:p w14:paraId="58362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E组：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平定县石门口乡人民政府、平定县张庄镇人民政府、平定县巨城镇人民政府、平定县娘子关镇人民政府</w:t>
      </w:r>
    </w:p>
    <w:p w14:paraId="2C6C9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第二报告厅：</w:t>
      </w:r>
    </w:p>
    <w:p w14:paraId="54B26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F组：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中共盂县纪律检查委员会，盂县监察委员会、中共盂县县委社会工作部、中共盂县县委老干部局、盂县发展和改革局、盂县教育局</w:t>
      </w:r>
    </w:p>
    <w:p w14:paraId="1547A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G组：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盂县司法局、盂县财政局、盂县人力资源和社会保障局、盂县自然资源局、盂县住房和城乡建设管理局</w:t>
      </w:r>
    </w:p>
    <w:p w14:paraId="46608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H组：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盂县统计局、盂县行政审批服务管理局、盂县能源局、中共盂县县委党史研究室（盂县地方志研究室）（参照管理）</w:t>
      </w:r>
    </w:p>
    <w:p w14:paraId="5DB01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I组：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中共盂县县委组织部党员教育中心（盂县党员干部现代远程教育中心）（参照管理）、盂县新闻中心（参照管理）、盂县畜牧业发展中心（参照管理）、盂县防震减灾中心（参照管理）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、盂县孙家庄镇人民政府</w:t>
      </w:r>
    </w:p>
    <w:p w14:paraId="1CC4D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J组：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盂县路家村镇人民政府、盂县南娄镇人民政府、盂县牛村镇人民政府</w:t>
      </w:r>
    </w:p>
    <w:p w14:paraId="30149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（四）4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日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下午</w:t>
      </w:r>
    </w:p>
    <w:p w14:paraId="7C5B1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color w:val="FFFF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第一报告厅：</w:t>
      </w:r>
    </w:p>
    <w:p w14:paraId="4D3FB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A组：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平定县工信和科技局、</w:t>
      </w:r>
      <w:r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平定县公安局</w:t>
      </w:r>
    </w:p>
    <w:p w14:paraId="27C5B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B组：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平定县文化和旅游局、平定县退役军人事务局、平定县妇女联合会（参照管理）</w:t>
      </w:r>
    </w:p>
    <w:p w14:paraId="7E002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C组：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平定县保密技术检查中心（参照管理）、中共平定县委组织部党员教育中心（平定县党员干部现代远程教育中心）（参照管理）</w:t>
      </w:r>
    </w:p>
    <w:p w14:paraId="41625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D组：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平定县冠山镇人民政府</w:t>
      </w:r>
    </w:p>
    <w:p w14:paraId="778B8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第二报告厅：</w:t>
      </w:r>
    </w:p>
    <w:p w14:paraId="40F46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F组：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盂县工信和科技局、盂县公安局</w:t>
      </w:r>
    </w:p>
    <w:p w14:paraId="1593C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G组：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盂县水利局、盂县农业农村局、盂县林业局、盂县文化和旅游局、盂县审计局、盂县西烟市场监督管理所</w:t>
      </w:r>
    </w:p>
    <w:p w14:paraId="36984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H组：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中共盂县县委党校（盂县行政学校）（参照管理）、盂县档案馆（参照管理）、盂县供销合作社联合社（参照管理）</w:t>
      </w:r>
    </w:p>
    <w:p w14:paraId="2C710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I组：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盂县秀水镇人民政府</w:t>
      </w:r>
    </w:p>
    <w:p w14:paraId="004CA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J组：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盂县苌池镇人民政府、盂县上社镇人民政府、盂县西烟镇人民政府</w:t>
      </w:r>
    </w:p>
    <w:p w14:paraId="194AD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Calibri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（五）4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日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上午</w:t>
      </w:r>
    </w:p>
    <w:p w14:paraId="3559F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第一报告厅：</w:t>
      </w:r>
    </w:p>
    <w:p w14:paraId="2F0A4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A组：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阳泉市纪委监委派驻纪检监察组</w:t>
      </w:r>
    </w:p>
    <w:p w14:paraId="1119A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B组：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中共阳泉市委社会工作部、阳泉市司法局</w:t>
      </w:r>
    </w:p>
    <w:p w14:paraId="745A4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C组：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阳泉市商务局、阳泉市人民政府外事办公室（阳泉市人民政府台港澳事务办公室）、阳泉市市场监督管理局</w:t>
      </w:r>
    </w:p>
    <w:p w14:paraId="7C0E0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D组：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新闻中心（阳泉市精神文明建设指导中心）（参照管理）、阳泉市招商中心（参照管理）、阳泉市人民政府发展研究中心（参照管理）、阳泉市防震减灾中心（参照管理）、阳泉市国库集中支付中心（参照管理）</w:t>
      </w:r>
    </w:p>
    <w:p w14:paraId="7367F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E组：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阳泉市公共资源交易中心（阳泉市政府采购中心）（参照管理）、中共阳泉市委组织部党员教育中心（阳泉市党员干部现代远程教育中心）（参照管理）、阳泉市工业和信息化局离退休人员管理服务中心（阳泉市国资委党员干部教育中心）（参照管理）</w:t>
      </w:r>
    </w:p>
    <w:p w14:paraId="19A27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第二报告厅：</w:t>
      </w:r>
    </w:p>
    <w:p w14:paraId="5F13F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F组：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阳泉市公安局</w:t>
      </w:r>
    </w:p>
    <w:p w14:paraId="565E8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G组：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阳泉市公安局交警支队职位1、职位2  </w:t>
      </w:r>
    </w:p>
    <w:p w14:paraId="6649E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H组：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阳泉市公安局城区分局 </w:t>
      </w:r>
    </w:p>
    <w:p w14:paraId="5EBD8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I组：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阳泉市公安局西城分局</w:t>
      </w:r>
    </w:p>
    <w:p w14:paraId="614AB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J组：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阳泉市中级人民法院、阳泉市城区人民法院、阳泉市盂县人民法院</w:t>
      </w:r>
    </w:p>
    <w:p w14:paraId="3E51A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K组：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阳泉市城区人民检察院、阳泉市平定县人民检察院、阳泉市盂县人民检察院</w:t>
      </w:r>
    </w:p>
    <w:p w14:paraId="3750A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Calibri" w:eastAsia="楷体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val="en-US" w:eastAsia="zh-CN"/>
        </w:rPr>
        <w:t>（六）4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月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日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  <w:t>下午</w:t>
      </w:r>
    </w:p>
    <w:p w14:paraId="7BC0E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第一报告厅：</w:t>
      </w:r>
    </w:p>
    <w:p w14:paraId="4DC32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A组：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中共阳泉市纪律检查委员会，阳泉市监察委员会、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中共阳泉市委组织部、中共阳泉市委宣传部</w:t>
      </w:r>
    </w:p>
    <w:p w14:paraId="66DF0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B组：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阳泉市规划和自然资源局、阳泉市生态环境局平定分局、阳泉市生态环境局盂县分局、阳泉市农业农村局</w:t>
      </w:r>
    </w:p>
    <w:p w14:paraId="410BE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C组：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阳泉市市场监督管理局高新区分局、阳泉市统计局、中国民主同盟阳泉市委员会、阳泉市档案馆（参照管理）</w:t>
      </w:r>
    </w:p>
    <w:p w14:paraId="26A4D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D组：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阳泉市社会保险中心（参照管理）、阳泉市公共卫生事件应急指挥中心（参照管理）、阳泉市医疗保险管理服务中心（参照管理）</w:t>
      </w:r>
    </w:p>
    <w:p w14:paraId="47602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E组：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阳泉市城乡居民最低生活保障管理中心（参照管理）、阳泉市法律援助中心（阳泉市人民政府法律顾问服务中心）（参照管理）、阳泉市文物管理中心（参照管理）、阳泉市农村社会经济调查队（阳泉市服务业调查队）（参照管理）</w:t>
      </w:r>
    </w:p>
    <w:p w14:paraId="279B0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第二报告厅：</w:t>
      </w:r>
    </w:p>
    <w:p w14:paraId="05283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G组：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阳泉市公安局交警支队职位3、职位4  </w:t>
      </w:r>
    </w:p>
    <w:p w14:paraId="6F1ED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H组：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阳泉市公安局矿区分局 </w:t>
      </w:r>
    </w:p>
    <w:p w14:paraId="69CCB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I组：</w:t>
      </w:r>
      <w:r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阳泉市公安局郊区分局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、阳泉市公安局高新区分局</w:t>
      </w:r>
    </w:p>
    <w:p w14:paraId="5C6F6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J组：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阳泉市矿区人民法院、阳泉市郊区人民法院、阳泉市平定县人民法院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8626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7F37E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7F37E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MzU1YTA0YTEwMGE3OGE2YjUxZGJlODA3M2VhMGQifQ=="/>
    <w:docVar w:name="KSO_WPS_MARK_KEY" w:val="f3a9c577-e717-4b18-a56a-1c05b695efc4"/>
  </w:docVars>
  <w:rsids>
    <w:rsidRoot w:val="00000000"/>
    <w:rsid w:val="02380E83"/>
    <w:rsid w:val="09D47DF6"/>
    <w:rsid w:val="0F1A1821"/>
    <w:rsid w:val="12810624"/>
    <w:rsid w:val="1639728E"/>
    <w:rsid w:val="17DF02C7"/>
    <w:rsid w:val="209F1046"/>
    <w:rsid w:val="21BA320B"/>
    <w:rsid w:val="22042A1E"/>
    <w:rsid w:val="247128A4"/>
    <w:rsid w:val="2D055D4A"/>
    <w:rsid w:val="2DA97646"/>
    <w:rsid w:val="340F2F13"/>
    <w:rsid w:val="34772E84"/>
    <w:rsid w:val="3BFF9EDB"/>
    <w:rsid w:val="42D17F20"/>
    <w:rsid w:val="46705628"/>
    <w:rsid w:val="47975C19"/>
    <w:rsid w:val="4DFDE704"/>
    <w:rsid w:val="4FED5402"/>
    <w:rsid w:val="508A1E77"/>
    <w:rsid w:val="594F3C5E"/>
    <w:rsid w:val="59C79EC1"/>
    <w:rsid w:val="61807AAF"/>
    <w:rsid w:val="645268DD"/>
    <w:rsid w:val="6933534A"/>
    <w:rsid w:val="6AD25319"/>
    <w:rsid w:val="6E684EB3"/>
    <w:rsid w:val="70647373"/>
    <w:rsid w:val="72433E13"/>
    <w:rsid w:val="77979DD2"/>
    <w:rsid w:val="7DD5712A"/>
    <w:rsid w:val="7E9FF5D6"/>
    <w:rsid w:val="7FF633A3"/>
    <w:rsid w:val="B7E71601"/>
    <w:rsid w:val="C7DEAB1E"/>
    <w:rsid w:val="D7FB451F"/>
    <w:rsid w:val="E5E7382D"/>
    <w:rsid w:val="FC77E4EE"/>
    <w:rsid w:val="FDABCA01"/>
    <w:rsid w:val="FF7F2302"/>
    <w:rsid w:val="FFF8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6"/>
      <w:ind w:left="642" w:right="859"/>
      <w:jc w:val="center"/>
      <w:outlineLvl w:val="0"/>
    </w:pPr>
    <w:rPr>
      <w:rFonts w:ascii="黑体" w:hAnsi="黑体" w:eastAsia="黑体" w:cs="黑体"/>
      <w:sz w:val="32"/>
      <w:szCs w:val="32"/>
      <w:lang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3119</Words>
  <Characters>3129</Characters>
  <Lines>0</Lines>
  <Paragraphs>0</Paragraphs>
  <TotalTime>37</TotalTime>
  <ScaleCrop>false</ScaleCrop>
  <LinksUpToDate>false</LinksUpToDate>
  <CharactersWithSpaces>3139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2021-10-29T08:46:00Z</dcterms:created>
  <dc:creator>15285</dc:creator>
  <cp:lastModifiedBy>Administrator</cp:lastModifiedBy>
  <cp:lastPrinted>2025-04-15T01:03:00Z</cp:lastPrinted>
  <dcterms:modified xsi:type="dcterms:W3CDTF">2025-04-15T04:26:57Z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01151D83A0024ECAA88BB4736BAC3678_13</vt:lpwstr>
  </property>
  <property fmtid="{D5CDD505-2E9C-101B-9397-08002B2CF9AE}" pid="4" name="KSOTemplateDocerSaveRecord">
    <vt:lpwstr>eyJoZGlkIjoiNTIwNWJjNDIxYmIyMzVhNWU3ZDQxYzQzYTNjMzYzYzUifQ==</vt:lpwstr>
  </property>
</Properties>
</file>