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12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highlight w:val="none"/>
        </w:rPr>
        <w:t>国家卫生健康委职业安全卫生研究中心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  <w:highlight w:val="none"/>
        </w:rPr>
        <w:t>2025年度面向社会公开招聘事业编制工作人员岗位信息表</w:t>
      </w:r>
    </w:p>
    <w:tbl>
      <w:tblPr>
        <w:tblStyle w:val="4"/>
        <w:tblW w:w="14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00"/>
        <w:gridCol w:w="3091"/>
        <w:gridCol w:w="1491"/>
        <w:gridCol w:w="909"/>
        <w:gridCol w:w="5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专业要求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学历学位要求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  <w:lang w:eastAsia="zh-CN"/>
              </w:rPr>
              <w:t>党务管理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马克思主义理论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（0305）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新闻学（050301）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行政管理（120401）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硕士研究生：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马克思主义理论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（0305）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新闻传播学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（0503）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公共管理学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（1204）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本科或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中共党员；具有3年（含）以上政府机关、事业单位或大型国有企业从事党务工作或综合管理工作经验；具有较强的文字表达能力和写作能力；年龄不超过35周岁（1989年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w w:val="8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eastAsia="zh-CN"/>
              </w:rPr>
              <w:t>规划设计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建筑学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（0813）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建筑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（0851）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城乡规划学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（0833）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城乡规划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（0853）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建筑设计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街区城市更新等相关工作经验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熟悉街区控制性详细规划；年龄不超过35周岁（1989年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安全与应急管理研究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安全科学与工程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0829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消防工程（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083102K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安全科学与工程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（0837）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公安技术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0838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具有3年（含）以上消防等安全管理、技术服务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等相关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工作经验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；取得一级注册消防工程师资格证书；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年龄不超过35周岁（1989年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highlight w:val="none"/>
              </w:rPr>
              <w:t>安全与健康管理研究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公共卫生与预防医学类（1004）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安全科学与工程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类（0837）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高级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以上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从事安全或职业健康科研、技术服务等相关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工作经验；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年龄不超过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5周岁（1979年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名称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专业要求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学历学位要求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highlight w:val="none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信息化运行管理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计算机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0809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信息管理与信息系统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120102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研究生：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计算机应用技术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0812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网络空间安全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0839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电子信息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（0854）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3年（含）以上信息系统运维、机房管理或网络安全技术服务等相关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工作经验；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年龄不超过35周岁（1989年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职业伤害与个体防护研究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公共卫生与预防医学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（1004）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公共卫生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（1053）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安全科学与工程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  <w:t>（0837）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具有中级及以上专业技术职称；具有从事职业病危害评价或安全评价、设计等相关工作经验，取得职业卫生技术服务检测评价资质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证明；年龄不超过35周岁（1989年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月1日及以后出生）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康复医师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eastAsia="zh-CN"/>
              </w:rPr>
              <w:t>临床医学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1002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具有中级及以上专业技术职称；具有执业医师资格、康复医学执业医师资格；具有5年（含）以上康复相关工作经验；年龄不超过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周岁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（1984年4月1日及以后出生）。</w:t>
            </w:r>
          </w:p>
        </w:tc>
      </w:tr>
    </w:tbl>
    <w:p>
      <w:pPr>
        <w:tabs>
          <w:tab w:val="left" w:pos="296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9FCB4-36E0-4CAA-83BE-FF55DAE33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792E6D-F94B-4F07-A677-92AF2E5452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457B048-B16C-494B-ADFE-F805A9E755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A21C978-5CBC-428F-A5B9-4E23F5E20B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419F4AFD"/>
    <w:rsid w:val="003700B1"/>
    <w:rsid w:val="050616D8"/>
    <w:rsid w:val="050C3067"/>
    <w:rsid w:val="076C1D2C"/>
    <w:rsid w:val="093305F6"/>
    <w:rsid w:val="09E74219"/>
    <w:rsid w:val="128E690B"/>
    <w:rsid w:val="136F568F"/>
    <w:rsid w:val="162A35C2"/>
    <w:rsid w:val="16930926"/>
    <w:rsid w:val="16DA2244"/>
    <w:rsid w:val="1880694F"/>
    <w:rsid w:val="189E2B16"/>
    <w:rsid w:val="18A50448"/>
    <w:rsid w:val="1FBF0E0F"/>
    <w:rsid w:val="23315E61"/>
    <w:rsid w:val="23CF6D54"/>
    <w:rsid w:val="26D54A5C"/>
    <w:rsid w:val="271D04C4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19F4AFD"/>
    <w:rsid w:val="42A80AB0"/>
    <w:rsid w:val="49E12A11"/>
    <w:rsid w:val="4BAD7CD1"/>
    <w:rsid w:val="4BE2144D"/>
    <w:rsid w:val="4C967870"/>
    <w:rsid w:val="50955D59"/>
    <w:rsid w:val="54994F1C"/>
    <w:rsid w:val="567F4C77"/>
    <w:rsid w:val="582930FE"/>
    <w:rsid w:val="595828D7"/>
    <w:rsid w:val="59C80796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2025-03-11T03:00:00Z</dcterms:created>
  <dc:creator>朱慧</dc:creator>
  <cp:lastModifiedBy>朱慧</cp:lastModifiedBy>
  <dcterms:modified xsi:type="dcterms:W3CDTF">2025-03-11T03:05:52Z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C14932FDA0D34D968B988F502CE189FD_11</vt:lpwstr>
  </property>
</Properties>
</file>