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33D62">
      <w:pP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3"/>
          <w:szCs w:val="33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  <w:t>1：</w:t>
      </w:r>
    </w:p>
    <w:bookmarkEnd w:id="0"/>
    <w:p w14:paraId="4F5E67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中国共产党广安市广安区纪律检查委员会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br w:type="textWrapping"/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公开招聘劳务派遣人员职位表</w:t>
      </w:r>
    </w:p>
    <w:tbl>
      <w:tblPr>
        <w:tblStyle w:val="5"/>
        <w:tblpPr w:leftFromText="180" w:rightFromText="180" w:vertAnchor="text" w:horzAnchor="page" w:tblpX="1081" w:tblpY="725"/>
        <w:tblOverlap w:val="never"/>
        <w:tblW w:w="145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065"/>
        <w:gridCol w:w="630"/>
        <w:gridCol w:w="945"/>
        <w:gridCol w:w="1875"/>
        <w:gridCol w:w="1710"/>
        <w:gridCol w:w="4485"/>
        <w:gridCol w:w="2130"/>
      </w:tblGrid>
      <w:tr w14:paraId="33EC0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tblHeader/>
        </w:trPr>
        <w:tc>
          <w:tcPr>
            <w:tcW w:w="1710" w:type="dxa"/>
            <w:vMerge w:val="restart"/>
            <w:noWrap w:val="0"/>
            <w:vAlign w:val="center"/>
          </w:tcPr>
          <w:p w14:paraId="7CA38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30"/>
                <w:szCs w:val="30"/>
                <w:lang w:val="en-US" w:eastAsia="zh-CN"/>
              </w:rPr>
              <w:t>派遣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0"/>
                <w:szCs w:val="30"/>
              </w:rPr>
              <w:t>单位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35B79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0"/>
                <w:szCs w:val="30"/>
              </w:rPr>
              <w:t>岗位</w:t>
            </w:r>
          </w:p>
          <w:p w14:paraId="186E4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0"/>
                <w:szCs w:val="30"/>
              </w:rPr>
              <w:t>名称</w:t>
            </w:r>
          </w:p>
        </w:tc>
        <w:tc>
          <w:tcPr>
            <w:tcW w:w="630" w:type="dxa"/>
            <w:vMerge w:val="restart"/>
            <w:noWrap w:val="0"/>
            <w:vAlign w:val="center"/>
          </w:tcPr>
          <w:p w14:paraId="13DE9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0"/>
                <w:szCs w:val="30"/>
              </w:rPr>
              <w:t>名额</w:t>
            </w:r>
          </w:p>
        </w:tc>
        <w:tc>
          <w:tcPr>
            <w:tcW w:w="11145" w:type="dxa"/>
            <w:gridSpan w:val="5"/>
            <w:noWrap w:val="0"/>
            <w:vAlign w:val="center"/>
          </w:tcPr>
          <w:p w14:paraId="1B9ED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0"/>
                <w:szCs w:val="30"/>
              </w:rPr>
              <w:t>招聘岗位资格条件</w:t>
            </w:r>
          </w:p>
        </w:tc>
      </w:tr>
      <w:tr w14:paraId="2A132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</w:trPr>
        <w:tc>
          <w:tcPr>
            <w:tcW w:w="1710" w:type="dxa"/>
            <w:vMerge w:val="continue"/>
            <w:noWrap w:val="0"/>
            <w:vAlign w:val="center"/>
          </w:tcPr>
          <w:p w14:paraId="0C475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53F27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 w14:paraId="5AC05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945" w:type="dxa"/>
            <w:noWrap w:val="0"/>
            <w:vAlign w:val="center"/>
          </w:tcPr>
          <w:p w14:paraId="29984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875" w:type="dxa"/>
            <w:noWrap w:val="0"/>
            <w:vAlign w:val="center"/>
          </w:tcPr>
          <w:p w14:paraId="1370E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0"/>
                <w:szCs w:val="30"/>
              </w:rPr>
              <w:t>年龄</w:t>
            </w:r>
          </w:p>
        </w:tc>
        <w:tc>
          <w:tcPr>
            <w:tcW w:w="1710" w:type="dxa"/>
            <w:noWrap w:val="0"/>
            <w:vAlign w:val="center"/>
          </w:tcPr>
          <w:p w14:paraId="0753A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0"/>
                <w:szCs w:val="30"/>
              </w:rPr>
              <w:t>学历</w:t>
            </w:r>
          </w:p>
        </w:tc>
        <w:tc>
          <w:tcPr>
            <w:tcW w:w="4485" w:type="dxa"/>
            <w:noWrap w:val="0"/>
            <w:vAlign w:val="center"/>
          </w:tcPr>
          <w:p w14:paraId="59CA3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30"/>
                <w:szCs w:val="30"/>
                <w:lang w:val="en-US" w:eastAsia="zh-CN"/>
              </w:rPr>
              <w:t>要求</w:t>
            </w:r>
          </w:p>
        </w:tc>
        <w:tc>
          <w:tcPr>
            <w:tcW w:w="2130" w:type="dxa"/>
            <w:noWrap w:val="0"/>
            <w:vAlign w:val="center"/>
          </w:tcPr>
          <w:p w14:paraId="14DB6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0"/>
                <w:szCs w:val="30"/>
              </w:rPr>
              <w:t>备注</w:t>
            </w:r>
          </w:p>
        </w:tc>
      </w:tr>
      <w:tr w14:paraId="7AF20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5" w:hRule="atLeast"/>
        </w:trPr>
        <w:tc>
          <w:tcPr>
            <w:tcW w:w="1710" w:type="dxa"/>
            <w:noWrap w:val="0"/>
            <w:vAlign w:val="center"/>
          </w:tcPr>
          <w:p w14:paraId="396AC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广安市广安区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  <w:t>纪委</w:t>
            </w:r>
          </w:p>
        </w:tc>
        <w:tc>
          <w:tcPr>
            <w:tcW w:w="1065" w:type="dxa"/>
            <w:noWrap w:val="0"/>
            <w:vAlign w:val="center"/>
          </w:tcPr>
          <w:p w14:paraId="536EA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新媒体宣传员</w:t>
            </w:r>
          </w:p>
        </w:tc>
        <w:tc>
          <w:tcPr>
            <w:tcW w:w="630" w:type="dxa"/>
            <w:noWrap w:val="0"/>
            <w:vAlign w:val="center"/>
          </w:tcPr>
          <w:p w14:paraId="053EE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945" w:type="dxa"/>
            <w:noWrap w:val="0"/>
            <w:vAlign w:val="center"/>
          </w:tcPr>
          <w:p w14:paraId="5762B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不限</w:t>
            </w:r>
          </w:p>
        </w:tc>
        <w:tc>
          <w:tcPr>
            <w:tcW w:w="1875" w:type="dxa"/>
            <w:noWrap w:val="0"/>
            <w:vAlign w:val="center"/>
          </w:tcPr>
          <w:p w14:paraId="00442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年龄在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5周岁及以下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，特别优秀可适当放宽</w:t>
            </w:r>
          </w:p>
        </w:tc>
        <w:tc>
          <w:tcPr>
            <w:tcW w:w="1710" w:type="dxa"/>
            <w:noWrap w:val="0"/>
            <w:vAlign w:val="center"/>
          </w:tcPr>
          <w:p w14:paraId="6255D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大学                                                                                                                                                                                                             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科学历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以上</w:t>
            </w:r>
          </w:p>
        </w:tc>
        <w:tc>
          <w:tcPr>
            <w:tcW w:w="4485" w:type="dxa"/>
            <w:noWrap w:val="0"/>
            <w:vAlign w:val="center"/>
          </w:tcPr>
          <w:p w14:paraId="4AF90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平面设计、美术设计等相关专业。能熟练使用PPT、PS、coredraw等软件，具有较强的文字功底、文案策划能力和有一定新闻采编和写作能力。</w:t>
            </w:r>
          </w:p>
        </w:tc>
        <w:tc>
          <w:tcPr>
            <w:tcW w:w="2130" w:type="dxa"/>
            <w:noWrap w:val="0"/>
            <w:vAlign w:val="center"/>
          </w:tcPr>
          <w:p w14:paraId="592C9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_GBK" w:cs="宋体"/>
                <w:color w:val="auto"/>
                <w:kern w:val="0"/>
                <w:sz w:val="33"/>
                <w:szCs w:val="33"/>
                <w:highlight w:val="none"/>
                <w:u w:val="none"/>
                <w:lang w:val="en-US" w:eastAsia="zh-CN" w:bidi="ar-SA"/>
              </w:rPr>
              <w:t>中共党员和具有广告设计等方面工作经验优先</w:t>
            </w:r>
          </w:p>
        </w:tc>
      </w:tr>
    </w:tbl>
    <w:p w14:paraId="4A4A757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41499"/>
    <w:rsid w:val="0AA322FF"/>
    <w:rsid w:val="1A241499"/>
    <w:rsid w:val="7C3A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198</Characters>
  <Lines>0</Lines>
  <Paragraphs>0</Paragraphs>
  <TotalTime>0</TotalTime>
  <ScaleCrop>false</ScaleCrop>
  <LinksUpToDate>false</LinksUpToDate>
  <CharactersWithSpaces>403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2025-03-05T06:38:00Z</dcterms:created>
  <dc:creator>LOBG</dc:creator>
  <cp:lastModifiedBy>LOBG</cp:lastModifiedBy>
  <dcterms:modified xsi:type="dcterms:W3CDTF">2025-03-05T06:40:25Z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252534F3EB344BC38CC4D8FAAEDABA44_11</vt:lpwstr>
  </property>
  <property fmtid="{D5CDD505-2E9C-101B-9397-08002B2CF9AE}" pid="4" name="KSOTemplateDocerSaveRecord">
    <vt:lpwstr>eyJoZGlkIjoiZjhlNDA1OTljNmVhOTQwNjg5NWMzNTYzODMwMjMzZTkiLCJ1c2VySWQiOiIyNzkxNTI5NzUifQ==</vt:lpwstr>
  </property>
</Properties>
</file>