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5C794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3</w:t>
      </w:r>
    </w:p>
    <w:p w14:paraId="77736F56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</w:pPr>
    </w:p>
    <w:p w14:paraId="6721AD51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线下面试流程及注意事项</w:t>
      </w:r>
    </w:p>
    <w:p w14:paraId="702BCFC0">
      <w:pPr>
        <w:pStyle w:val="3"/>
        <w:shd w:val="clear" w:color="auto" w:fill="FFFFFF"/>
        <w:adjustRightInd w:val="0"/>
        <w:snapToGrid w:val="0"/>
        <w:spacing w:beforeAutospacing="0" w:afterAutospacing="0" w:line="560" w:lineRule="exact"/>
        <w:ind w:firstLine="0" w:firstLineChars="0"/>
        <w:jc w:val="both"/>
        <w:rPr>
          <w:rFonts w:ascii="仿宋_GB2312" w:hAnsi="Times New Roman" w:eastAsia="仿宋_GB2312" w:cs="仿宋_GB2312"/>
          <w:kern w:val="2"/>
          <w:sz w:val="32"/>
          <w:szCs w:val="32"/>
        </w:rPr>
      </w:pPr>
    </w:p>
    <w:p w14:paraId="4FE1397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/>
        <w:jc w:val="both"/>
        <w:textAlignment w:val="auto"/>
        <w:outlineLvl w:val="9"/>
        <w:rPr>
          <w:rFonts w:ascii="仿宋_GB2312" w:hAnsi="Times New Roman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根据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综合评价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成绩，按照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1:10的比例由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高到底确定线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面试人员。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具体流程如下：</w:t>
      </w:r>
      <w:bookmarkStart w:id="0" w:name="_GoBack"/>
      <w:bookmarkEnd w:id="0"/>
    </w:p>
    <w:p w14:paraId="7B724DF4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选调人员报到</w:t>
      </w:r>
    </w:p>
    <w:p w14:paraId="7F109CF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选调人员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凭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本人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有效身份证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，于当日上午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8:20前到15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考室报到，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接受封闭管理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开考前30分钟仍未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进入候考室的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选调人员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，视为自动放弃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，取消面试资格。</w:t>
      </w:r>
    </w:p>
    <w:p w14:paraId="58E8B3D5">
      <w:pPr>
        <w:pStyle w:val="3"/>
        <w:keepNext w:val="0"/>
        <w:keepLines w:val="0"/>
        <w:pageBreakBefore w:val="0"/>
        <w:numPr>
          <w:ilvl w:val="-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二、选调人员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抽签</w:t>
      </w:r>
    </w:p>
    <w:p w14:paraId="34E4C71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</w:rPr>
        <w:t>工作人员指导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选调人员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/>
        </w:rPr>
        <w:t>按招聘岗位顺序依次抽取面试顺序号。</w:t>
      </w:r>
    </w:p>
    <w:p w14:paraId="41439314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三、面试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要求</w:t>
      </w:r>
    </w:p>
    <w:p w14:paraId="45695154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（一）时长：每位选调人员的面试时间原则上控制在1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分钟以内。</w:t>
      </w:r>
    </w:p>
    <w:p w14:paraId="412A5F9E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（二）内容：重点考察选调人员专业素养、综合分析能力、逻辑思维能力、应变能力等方面。</w:t>
      </w:r>
    </w:p>
    <w:p w14:paraId="79060373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（三）仪容仪表：面试时，选调人员不得佩戴帽子、耳机、耳饰、口罩等。</w:t>
      </w:r>
    </w:p>
    <w:p w14:paraId="03DA829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选调人员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须知</w:t>
      </w:r>
    </w:p>
    <w:p w14:paraId="5D5698D6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选调人员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进入候考室后，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不准携带任何通讯工具和备考资料，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不准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以任何方式与外界联系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选调人员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在候考期间不得擅自离开候考室，如因身体不适、如厕等问题确需离开候考室的，须向工作人员示意，并由工作人员陪同前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往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。</w:t>
      </w:r>
    </w:p>
    <w:p w14:paraId="5B870A3D"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（二）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结束，考官依据评分标准对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选调人员的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表现进行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现场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评分。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面试结束后，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选调人员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离开考场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候分室等待，待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通知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后返回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室听取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成绩。</w:t>
      </w:r>
    </w:p>
    <w:p w14:paraId="0E0A6291">
      <w:pPr>
        <w:pStyle w:val="3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选调人员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签名确认成绩后，应带齐本人物品按指定路线迅速离开，不得在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考场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逗留，不得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泄露测评内容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。</w:t>
      </w:r>
    </w:p>
    <w:p w14:paraId="2FA97E29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</w:pPr>
    </w:p>
    <w:p w14:paraId="184C901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481D7A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5F0FFEB"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MmIxMGMxODBlOGM2Mzk0ZTkzYzRiYzZhOGI2NjcifQ=="/>
  </w:docVars>
  <w:rsids>
    <w:rsidRoot w:val="6FA84D38"/>
    <w:rsid w:val="1C4001C5"/>
    <w:rsid w:val="31627191"/>
    <w:rsid w:val="3F29224C"/>
    <w:rsid w:val="6FA84D38"/>
    <w:rsid w:val="71F9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514</Characters>
  <Lines>0</Lines>
  <Paragraphs>0</Paragraphs>
  <TotalTime>1</TotalTime>
  <ScaleCrop>false</ScaleCrop>
  <LinksUpToDate>false</LinksUpToDate>
  <CharactersWithSpaces>514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2023-11-14T04:02:00Z</dcterms:created>
  <dc:creator>zx</dc:creator>
  <cp:lastModifiedBy>何芳</cp:lastModifiedBy>
  <dcterms:modified xsi:type="dcterms:W3CDTF">2024-11-18T03:17:11Z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642535A7FFC046B393D3D840439B39E9_13</vt:lpwstr>
  </property>
</Properties>
</file>