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   </w:t>
      </w: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5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370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bc48ea0deea1528620a646b7b5b8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48ea0deea1528620a646b7b5b8f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lang w:val="en-US" w:eastAsia="zh-CN"/>
              </w:rPr>
              <w:t>□是否接受岗位调剂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mQxMzA0MDhhMTU2Yjc4MWVkNjdiMTQ4ZTYzZTcifQ=="/>
  </w:docVars>
  <w:rsids>
    <w:rsidRoot w:val="19FD3EBF"/>
    <w:rsid w:val="19FD3EBF"/>
    <w:rsid w:val="24B3294D"/>
    <w:rsid w:val="32AF20E9"/>
    <w:rsid w:val="46F60830"/>
    <w:rsid w:val="561D05FA"/>
    <w:rsid w:val="620A57B8"/>
    <w:rsid w:val="725D18E7"/>
    <w:rsid w:val="7AC13380"/>
    <w:rsid w:val="7CA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hp</dc:creator>
  <cp:lastModifiedBy>邬敏慧</cp:lastModifiedBy>
  <dcterms:modified xsi:type="dcterms:W3CDTF">2024-08-23T02:45:44Z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B31A31EAA8A845349BAD85FB15E06C61_11</vt:lpwstr>
  </property>
</Properties>
</file>