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天盈公司子公司公开补充招聘工作人员岗位需求表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3"/>
        <w:tblW w:w="14974" w:type="dxa"/>
        <w:tblInd w:w="-12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855"/>
        <w:gridCol w:w="842"/>
        <w:gridCol w:w="2905"/>
        <w:gridCol w:w="1200"/>
        <w:gridCol w:w="2259"/>
        <w:gridCol w:w="2770"/>
        <w:gridCol w:w="3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98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bookmarkStart w:id="0" w:name="OLE_LINK3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主要负责技术交底、施工中指导、检查和验收，组织现场隐蔽工程验收、完工验收，分部分项工程交接检查；参加工程项目进场材料、配件、半成品的检查验收；编制投标文件（技术部分）等工作。</w:t>
            </w:r>
            <w:bookmarkEnd w:id="0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</w:t>
            </w:r>
            <w:bookmarkStart w:id="1" w:name="OLE_LINK1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学本科及以上</w:t>
            </w:r>
            <w:bookmarkEnd w:id="1"/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周岁及以下（1989年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26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日及以后出生）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土木类、水利类、测绘类、建筑类、工业工程类、管理科学与工程类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不限专业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  <w:t>1.能编制施工组织设计及施工方案；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2.熟悉建筑工程相关专业知识，熟悉图纸、施工规范要求以及现场管理流程；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1"/>
                <w:sz w:val="24"/>
                <w:szCs w:val="24"/>
                <w:highlight w:val="none"/>
                <w:u w:val="none"/>
              </w:rPr>
              <w:t>3.熟练运用CAD软件、办公软件等；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4.获得建筑类中级工程师及以上职称，学历可放宽至大专；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5.获得二级建造师及以上资格证书，学历可放宽至大专；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6.具有央企、国企类似岗位工作经验者优先。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05</w:t>
            </w:r>
          </w:p>
          <w:p>
            <w:pPr>
              <w:pStyle w:val="6"/>
              <w:rPr>
                <w:rFonts w:hint="eastAsia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园艺管理员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主要负责现场绿化施工，对劳动力、村料、机械进行管理；负责苗木点位放线、合理高效安排现场施工；负责计算绿化工程量，进行材料采购申请填报等工作。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学本科及以上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周岁及以下（1989年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26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日及以后出生）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Style w:val="5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建筑类、林学类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不限专业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1.获得园林类中级及以上职称相关证书，学历可放宽至大专；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2.熟练运用CAD软件、办公软件，熟悉园艺管理规范等内容。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3.具有央企、国企类似管理工作经验者优先。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B414A"/>
    <w:rsid w:val="12D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5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6">
    <w:name w:val="常用样式（方正仿宋简）"/>
    <w:next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2024-09-20T08:59:00Z</dcterms:created>
  <dc:creator>x</dc:creator>
  <cp:lastModifiedBy>x</cp:lastModifiedBy>
  <dcterms:modified xsi:type="dcterms:W3CDTF">2024-09-20T08:59:35Z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1475B1C10BCB478E9A89AFEF3EAAE93B</vt:lpwstr>
  </property>
</Properties>
</file>