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A6" w:rsidRDefault="00A557A6" w:rsidP="00A557A6">
      <w:pPr>
        <w:jc w:val="left"/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t>附件1</w:t>
      </w:r>
    </w:p>
    <w:p w:rsidR="00A557A6" w:rsidRDefault="00A557A6" w:rsidP="00A557A6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驻马店市第二人民医院（郑州大学附属脑病医院）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br/>
        <w:t>2024年招才引智人才引进岗位表</w:t>
      </w:r>
    </w:p>
    <w:tbl>
      <w:tblPr>
        <w:tblW w:w="5365" w:type="pct"/>
        <w:tblInd w:w="-176" w:type="dxa"/>
        <w:tblLayout w:type="fixed"/>
        <w:tblLook w:val="04A0"/>
      </w:tblPr>
      <w:tblGrid>
        <w:gridCol w:w="1197"/>
        <w:gridCol w:w="1587"/>
        <w:gridCol w:w="2093"/>
        <w:gridCol w:w="1367"/>
        <w:gridCol w:w="1367"/>
        <w:gridCol w:w="802"/>
        <w:gridCol w:w="1138"/>
        <w:gridCol w:w="3006"/>
        <w:gridCol w:w="1361"/>
      </w:tblGrid>
      <w:tr w:rsidR="00A557A6" w:rsidTr="00AD1CF4">
        <w:trPr>
          <w:trHeight w:val="800"/>
          <w:tblHeader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工作方向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待遇</w:t>
            </w:r>
          </w:p>
        </w:tc>
      </w:tr>
      <w:tr w:rsidR="00A557A6" w:rsidTr="00AD1CF4">
        <w:trPr>
          <w:trHeight w:val="1814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精神科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精神病与精神卫生学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全日制博士研究生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35岁以下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安家费60万元，前六年年工资总额不低于20万元，其他事项一人一议。</w:t>
            </w:r>
          </w:p>
        </w:tc>
      </w:tr>
      <w:tr w:rsidR="00A557A6" w:rsidTr="00AD1CF4">
        <w:trPr>
          <w:trHeight w:val="1153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神经外科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临床医学（神经外科方向）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全日制硕士研究生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30岁以下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培证，有介入手术工作经历者优先</w:t>
            </w:r>
          </w:p>
        </w:tc>
        <w:tc>
          <w:tcPr>
            <w:tcW w:w="48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生活补贴10万元，前三年年工资总额不低于10万元。</w:t>
            </w:r>
          </w:p>
        </w:tc>
      </w:tr>
      <w:tr w:rsidR="00A557A6" w:rsidTr="00AD1CF4">
        <w:trPr>
          <w:trHeight w:val="1124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外科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外科学（普外方向）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全日制硕士研究生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30岁以下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有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规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培证，能够独立完成普通外科三、四级手术</w:t>
            </w:r>
          </w:p>
        </w:tc>
        <w:tc>
          <w:tcPr>
            <w:tcW w:w="48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7A6" w:rsidRDefault="00A557A6" w:rsidP="00AD1CF4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557A6" w:rsidTr="00AD1CF4">
        <w:trPr>
          <w:trHeight w:val="112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1004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内科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内科学、老年医学、神经病学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全日制硕士研究生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30岁以下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8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7A6" w:rsidRDefault="00A557A6" w:rsidP="00AD1CF4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557A6" w:rsidTr="00AD1CF4">
        <w:trPr>
          <w:trHeight w:val="113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lastRenderedPageBreak/>
              <w:t>1005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骨科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临床医学（骨科方向）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全日制硕士研究生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30岁以下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7A6" w:rsidRDefault="00A557A6" w:rsidP="00AD1CF4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557A6" w:rsidTr="00AD1CF4">
        <w:trPr>
          <w:trHeight w:val="1118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1006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精神科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精神病与精神卫生学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全日制硕士研究生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30岁以下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8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7A6" w:rsidRDefault="00A557A6" w:rsidP="00AD1CF4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557A6" w:rsidTr="00AD1CF4">
        <w:trPr>
          <w:trHeight w:val="1127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1007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中西医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结合科</w:t>
            </w:r>
            <w:proofErr w:type="gramEnd"/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中医学（中医内科学）、中西医结合（中西医结合临床）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全日制硕士研究生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30岁以下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8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7A6" w:rsidRDefault="00A557A6" w:rsidP="00AD1CF4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A557A6" w:rsidTr="00AD1CF4">
        <w:trPr>
          <w:trHeight w:val="1127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1008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医学影像科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影像医学与核医学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全日制硕士研究生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30岁以下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57A6" w:rsidRDefault="00A557A6" w:rsidP="00AD1CF4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8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57A6" w:rsidRDefault="00A557A6" w:rsidP="00AD1CF4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A557A6" w:rsidRDefault="00A557A6" w:rsidP="00A557A6">
      <w:pPr>
        <w:jc w:val="center"/>
        <w:rPr>
          <w:rFonts w:ascii="方正小标宋简体" w:eastAsia="方正小标宋简体" w:hAnsi="黑体"/>
        </w:rPr>
        <w:sectPr w:rsidR="00A557A6">
          <w:pgSz w:w="16838" w:h="11906" w:orient="landscape"/>
          <w:pgMar w:top="1588" w:right="2098" w:bottom="1474" w:left="1985" w:header="851" w:footer="992" w:gutter="0"/>
          <w:pgNumType w:fmt="numberInDash"/>
          <w:cols w:space="720"/>
          <w:titlePg/>
          <w:docGrid w:type="linesAndChars" w:linePitch="579" w:charSpace="-849"/>
        </w:sectPr>
      </w:pPr>
    </w:p>
    <w:p w:rsidR="006E1DC5" w:rsidRDefault="006E1DC5"/>
    <w:sectPr w:rsidR="006E1DC5" w:rsidSect="006E1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57A6"/>
    <w:rsid w:val="006E1DC5"/>
    <w:rsid w:val="00A5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A6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2024-09-05T03:08:00Z</dcterms:created>
  <dcterms:modified xsi:type="dcterms:W3CDTF">2024-09-05T03:09:00Z</dcterms:modified>
</cp:coreProperties>
</file>