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楷体_GB2312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宜春市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肢残人协会</w:t>
      </w:r>
      <w:r>
        <w:rPr>
          <w:rFonts w:hint="eastAsia" w:ascii="方正小标宋简体" w:hAnsi="楷体_GB2312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楷体_GB2312" w:eastAsia="方正小标宋简体" w:cs="方正小标宋简体"/>
          <w:sz w:val="44"/>
          <w:szCs w:val="44"/>
          <w:lang w:eastAsia="zh-CN"/>
        </w:rPr>
        <w:t>见习生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楷体_GB2312" w:eastAsia="方正小标宋简体" w:cs="方正小标宋简体"/>
          <w:sz w:val="44"/>
          <w:szCs w:val="44"/>
        </w:rPr>
        <w:t>报名</w:t>
      </w:r>
      <w:r>
        <w:rPr>
          <w:rFonts w:hint="eastAsia" w:ascii="方正小标宋简体" w:hAnsi="楷体_GB2312" w:eastAsia="方正小标宋简体" w:cs="方正小标宋简体"/>
          <w:sz w:val="44"/>
          <w:szCs w:val="44"/>
          <w:lang w:eastAsia="zh-CN"/>
        </w:rPr>
        <w:t>审批表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72" w:tblpY="39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37"/>
        <w:gridCol w:w="1344"/>
        <w:gridCol w:w="1080"/>
        <w:gridCol w:w="1545"/>
        <w:gridCol w:w="1418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134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别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族</w:t>
            </w:r>
          </w:p>
        </w:tc>
        <w:tc>
          <w:tcPr>
            <w:tcW w:w="134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贯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出生地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noWrap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8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或残疾证号</w:t>
            </w:r>
          </w:p>
        </w:tc>
        <w:tc>
          <w:tcPr>
            <w:tcW w:w="5460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noWrap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面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貌</w:t>
            </w:r>
          </w:p>
        </w:tc>
        <w:tc>
          <w:tcPr>
            <w:tcW w:w="134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残 疾类 别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残疾等级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位</w:t>
            </w: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系及专业</w:t>
            </w:r>
          </w:p>
        </w:tc>
        <w:tc>
          <w:tcPr>
            <w:tcW w:w="467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58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所报岗位</w:t>
            </w:r>
          </w:p>
        </w:tc>
        <w:tc>
          <w:tcPr>
            <w:tcW w:w="262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8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7303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84" w:type="dxa"/>
            <w:gridSpan w:val="7"/>
            <w:noWrap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（从高中开始）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情况</w:t>
            </w:r>
          </w:p>
        </w:tc>
        <w:tc>
          <w:tcPr>
            <w:tcW w:w="8684" w:type="dxa"/>
            <w:gridSpan w:val="7"/>
            <w:noWrap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05" w:type="dxa"/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Calibr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资格初审意见</w:t>
            </w:r>
          </w:p>
        </w:tc>
        <w:tc>
          <w:tcPr>
            <w:tcW w:w="8684" w:type="dxa"/>
            <w:gridSpan w:val="7"/>
            <w:noWrap/>
            <w:vAlign w:val="top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ind w:firstLine="6600" w:firstLineChars="2200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Calibri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8684" w:type="dxa"/>
            <w:gridSpan w:val="7"/>
            <w:noWrap/>
            <w:vAlign w:val="top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ind w:firstLine="6600" w:firstLineChars="2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ind w:firstLine="6600" w:firstLineChars="2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ind w:firstLine="6600" w:firstLineChars="2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ind w:firstLine="6600" w:firstLineChars="2200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    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CE952C"/>
    <w:rsid w:val="CED79575"/>
    <w:rsid w:val="FACE952C"/>
    <w:rsid w:val="FDF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2023-07-25T18:58:00Z</dcterms:created>
  <dc:creator>user</dc:creator>
  <cp:lastModifiedBy>user</cp:lastModifiedBy>
  <dcterms:modified xsi:type="dcterms:W3CDTF">2023-07-25T15:40:57Z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