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D6C3E">
      <w:pPr>
        <w:jc w:val="both"/>
        <w:rPr>
          <w:rFonts w:hint="eastAsia" w:ascii="楷体" w:hAnsi="楷体" w:eastAsia="楷体" w:cs="楷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2"/>
          <w:szCs w:val="22"/>
          <w:lang w:val="en-US" w:eastAsia="zh-CN"/>
        </w:rPr>
        <w:t>附件1：</w:t>
      </w:r>
    </w:p>
    <w:p w14:paraId="03CE0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2"/>
          <w:szCs w:val="22"/>
          <w:lang w:val="en-US" w:eastAsia="zh-CN"/>
        </w:rPr>
        <w:t>江西五叶酒店管理有限公司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2"/>
          <w:szCs w:val="2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2"/>
          <w:szCs w:val="22"/>
          <w:lang w:val="en-US" w:eastAsia="zh-CN"/>
        </w:rPr>
        <w:t>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2"/>
          <w:szCs w:val="22"/>
        </w:rPr>
        <w:t>公开招聘岗位表</w:t>
      </w:r>
    </w:p>
    <w:bookmarkEnd w:id="0"/>
    <w:p w14:paraId="22FD6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2"/>
          <w:szCs w:val="22"/>
          <w:lang w:val="en-US" w:eastAsia="zh-CN"/>
        </w:rPr>
      </w:pPr>
    </w:p>
    <w:tbl>
      <w:tblPr>
        <w:tblStyle w:val="5"/>
        <w:tblW w:w="14911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990"/>
        <w:gridCol w:w="999"/>
        <w:gridCol w:w="7026"/>
        <w:gridCol w:w="2985"/>
        <w:gridCol w:w="1500"/>
      </w:tblGrid>
      <w:tr w14:paraId="30EA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top"/>
          </w:tcPr>
          <w:p w14:paraId="0C43194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990" w:type="dxa"/>
            <w:noWrap w:val="0"/>
            <w:vAlign w:val="top"/>
          </w:tcPr>
          <w:p w14:paraId="07E46A7F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999" w:type="dxa"/>
            <w:noWrap w:val="0"/>
            <w:vAlign w:val="top"/>
          </w:tcPr>
          <w:p w14:paraId="45239BF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人数</w:t>
            </w:r>
          </w:p>
        </w:tc>
        <w:tc>
          <w:tcPr>
            <w:tcW w:w="7026" w:type="dxa"/>
            <w:noWrap w:val="0"/>
            <w:vAlign w:val="top"/>
          </w:tcPr>
          <w:p w14:paraId="089C9F59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985" w:type="dxa"/>
            <w:noWrap w:val="0"/>
            <w:vAlign w:val="top"/>
          </w:tcPr>
          <w:p w14:paraId="091B5AE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500" w:type="dxa"/>
            <w:noWrap w:val="0"/>
            <w:vAlign w:val="center"/>
          </w:tcPr>
          <w:p w14:paraId="25C90F67">
            <w:pPr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  <w:t>待遇</w:t>
            </w:r>
          </w:p>
        </w:tc>
      </w:tr>
      <w:tr w14:paraId="195B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411" w:type="dxa"/>
            <w:vMerge w:val="restart"/>
            <w:noWrap w:val="0"/>
            <w:vAlign w:val="center"/>
          </w:tcPr>
          <w:p w14:paraId="79AF32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宜</w:t>
            </w:r>
          </w:p>
          <w:p w14:paraId="097B8B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阳</w:t>
            </w:r>
          </w:p>
          <w:p w14:paraId="269937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超</w:t>
            </w:r>
          </w:p>
          <w:p w14:paraId="426664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市</w:t>
            </w:r>
          </w:p>
          <w:p w14:paraId="2542CF1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（7人）</w:t>
            </w:r>
          </w:p>
        </w:tc>
        <w:tc>
          <w:tcPr>
            <w:tcW w:w="990" w:type="dxa"/>
            <w:noWrap w:val="0"/>
            <w:vAlign w:val="center"/>
          </w:tcPr>
          <w:p w14:paraId="70AAC3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收银员</w:t>
            </w:r>
          </w:p>
        </w:tc>
        <w:tc>
          <w:tcPr>
            <w:tcW w:w="999" w:type="dxa"/>
            <w:noWrap w:val="0"/>
            <w:vAlign w:val="center"/>
          </w:tcPr>
          <w:p w14:paraId="3C8AF5F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4人</w:t>
            </w:r>
          </w:p>
        </w:tc>
        <w:tc>
          <w:tcPr>
            <w:tcW w:w="7026" w:type="dxa"/>
            <w:noWrap w:val="0"/>
            <w:vAlign w:val="center"/>
          </w:tcPr>
          <w:p w14:paraId="3C9B4D25">
            <w:pPr>
              <w:spacing w:line="300" w:lineRule="exact"/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1.严格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遵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公司规章制度，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认真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履行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岗位工作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职责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熟悉岗位工作流程，做到规范运作；</w:t>
            </w:r>
          </w:p>
          <w:p w14:paraId="4B384C03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2.认真做好每日营业前的准备工作，确保收银工作的顺利进行；</w:t>
            </w:r>
          </w:p>
          <w:p w14:paraId="142DB868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3.严格遵守唱收唱付的原则，为顾客提供快捷、优质、准确的收银服务；</w:t>
            </w:r>
          </w:p>
          <w:p w14:paraId="1182529B">
            <w:pPr>
              <w:spacing w:line="300" w:lineRule="exact"/>
              <w:ind w:left="420" w:leftChars="20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4.保持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收银台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整洁和安全，确保收银设备正常运行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5.严禁营私舞弊、贪污、挪用公款，损害公司利益；</w:t>
            </w:r>
          </w:p>
          <w:p w14:paraId="19676663">
            <w:pPr>
              <w:spacing w:line="300" w:lineRule="exact"/>
              <w:ind w:left="420" w:leftChars="20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6.严格遵守财务保密制度，认真做好每日营业报表；</w:t>
            </w:r>
          </w:p>
          <w:p w14:paraId="1F9A436B">
            <w:pPr>
              <w:spacing w:line="300" w:lineRule="exact"/>
              <w:ind w:left="420" w:leftChars="20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熟悉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各种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商品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价格和促销活动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；</w:t>
            </w:r>
          </w:p>
          <w:p w14:paraId="0624BE54">
            <w:pPr>
              <w:spacing w:line="300" w:lineRule="exact"/>
              <w:ind w:left="420" w:leftChars="20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8.主动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协助顾客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装袋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商品，解决顾客疑问和投诉。</w:t>
            </w:r>
          </w:p>
        </w:tc>
        <w:tc>
          <w:tcPr>
            <w:tcW w:w="2985" w:type="dxa"/>
            <w:noWrap w:val="0"/>
            <w:vAlign w:val="center"/>
          </w:tcPr>
          <w:p w14:paraId="31F07307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年龄18-40周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岁，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高中及以上学历，有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相关工作经验，条件特别优秀的，年龄可放宽至4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岁；</w:t>
            </w:r>
          </w:p>
          <w:p w14:paraId="1ABA541E"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具有良好的服务意识，善于沟通与交流；</w:t>
            </w:r>
          </w:p>
          <w:p w14:paraId="06FD3E06"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有较强的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责任心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职业操守及良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好的团队精神。</w:t>
            </w:r>
          </w:p>
          <w:p w14:paraId="01612E02">
            <w:pPr>
              <w:pStyle w:val="2"/>
              <w:ind w:left="0" w:leftChars="0" w:firstLine="440" w:firstLineChars="200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4.熟练掌握收银收费方面的业务知识，熟练操作相关电脑办公软件。</w:t>
            </w:r>
          </w:p>
        </w:tc>
        <w:tc>
          <w:tcPr>
            <w:tcW w:w="1500" w:type="dxa"/>
            <w:noWrap w:val="0"/>
            <w:vAlign w:val="center"/>
          </w:tcPr>
          <w:p w14:paraId="544823B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2900元/月</w:t>
            </w:r>
          </w:p>
          <w:p w14:paraId="2AB537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（含个人部分五险）</w:t>
            </w:r>
          </w:p>
          <w:p w14:paraId="427D5BC7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月休4天</w:t>
            </w:r>
          </w:p>
          <w:p w14:paraId="489C1F0D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提供员工餐</w:t>
            </w:r>
          </w:p>
        </w:tc>
      </w:tr>
      <w:tr w14:paraId="468A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411" w:type="dxa"/>
            <w:vMerge w:val="continue"/>
            <w:noWrap w:val="0"/>
            <w:vAlign w:val="top"/>
          </w:tcPr>
          <w:p w14:paraId="4D1A0B10">
            <w:pPr>
              <w:spacing w:line="300" w:lineRule="exact"/>
              <w:ind w:firstLine="44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307D0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理货员</w:t>
            </w:r>
          </w:p>
        </w:tc>
        <w:tc>
          <w:tcPr>
            <w:tcW w:w="999" w:type="dxa"/>
            <w:noWrap w:val="0"/>
            <w:vAlign w:val="center"/>
          </w:tcPr>
          <w:p w14:paraId="08B9200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3人</w:t>
            </w:r>
          </w:p>
        </w:tc>
        <w:tc>
          <w:tcPr>
            <w:tcW w:w="7026" w:type="dxa"/>
            <w:noWrap w:val="0"/>
            <w:vAlign w:val="center"/>
          </w:tcPr>
          <w:p w14:paraId="6C2DA5CF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1.熟悉各类商品的食用、储存等基本知识；</w:t>
            </w:r>
          </w:p>
          <w:p w14:paraId="17F55423">
            <w:pPr>
              <w:spacing w:line="300" w:lineRule="exact"/>
              <w:ind w:firstLine="44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2.负责各类商品的陈列、整理和补货，确保上架商品的整齐、美观和充裕；</w:t>
            </w:r>
          </w:p>
          <w:p w14:paraId="5005621F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3.负责各类商品的标价、促销、保洁等具体工作；</w:t>
            </w:r>
          </w:p>
          <w:p w14:paraId="320B94B9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4.协同区域促销人员开展商品管理，做好商品损耗的控制；</w:t>
            </w:r>
          </w:p>
          <w:p w14:paraId="47708930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5.负责定期检查商品的保质期，及时清理过期或损坏的商品；</w:t>
            </w:r>
          </w:p>
          <w:p w14:paraId="6A70BD95">
            <w:pPr>
              <w:spacing w:line="300" w:lineRule="exact"/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6.积极协助顾客查找种类商品，主动为顾客提供帮助和服务。</w:t>
            </w:r>
          </w:p>
        </w:tc>
        <w:tc>
          <w:tcPr>
            <w:tcW w:w="2985" w:type="dxa"/>
            <w:noWrap w:val="0"/>
            <w:vAlign w:val="center"/>
          </w:tcPr>
          <w:p w14:paraId="46426EBF"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1.年龄18-40周岁，高中及以上学历，有相关工作经验；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条件特别优秀的，年龄可放宽至4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5周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岁；</w:t>
            </w:r>
          </w:p>
          <w:p w14:paraId="3D6109F9"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具有良好的服务意识，善于沟通与交流；</w:t>
            </w:r>
          </w:p>
          <w:p w14:paraId="142A21FA">
            <w:pPr>
              <w:ind w:firstLine="440" w:firstLineChars="20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3.具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有较强的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责任心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职业操守及良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好的团队精神。</w:t>
            </w:r>
          </w:p>
        </w:tc>
        <w:tc>
          <w:tcPr>
            <w:tcW w:w="1500" w:type="dxa"/>
            <w:noWrap w:val="0"/>
            <w:vAlign w:val="center"/>
          </w:tcPr>
          <w:p w14:paraId="2EE9252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2800元/月</w:t>
            </w:r>
          </w:p>
          <w:p w14:paraId="27A7A5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（含个人部分五险）</w:t>
            </w:r>
          </w:p>
          <w:p w14:paraId="325BE111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月休4天</w:t>
            </w:r>
          </w:p>
          <w:p w14:paraId="5A7B1D9A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提供员工餐</w:t>
            </w:r>
          </w:p>
        </w:tc>
      </w:tr>
    </w:tbl>
    <w:p w14:paraId="32C72EAF">
      <w:pP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sectPr>
          <w:pgSz w:w="16838" w:h="11906" w:orient="landscape"/>
          <w:pgMar w:top="1417" w:right="1474" w:bottom="1417" w:left="1474" w:header="851" w:footer="992" w:gutter="0"/>
          <w:cols w:space="720" w:num="1"/>
          <w:rtlGutter w:val="0"/>
          <w:docGrid w:type="lines" w:linePitch="312" w:charSpace="0"/>
        </w:sectPr>
      </w:pPr>
    </w:p>
    <w:p w14:paraId="07F913C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WM2MWI5Yzk1NDM4ODAyOWVkOTYwZDQwY2NlOWIifQ=="/>
  </w:docVars>
  <w:rsids>
    <w:rsidRoot w:val="57CE47F7"/>
    <w:rsid w:val="57C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2024-08-30T11:49:00Z</dcterms:created>
  <dc:creator>yc9y.com家明</dc:creator>
  <cp:lastModifiedBy>yc9y.com家明</cp:lastModifiedBy>
  <dcterms:modified xsi:type="dcterms:W3CDTF">2024-08-30T11:50:19Z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282E2C93DF9440D49E55928B72910EA3_11</vt:lpwstr>
  </property>
</Properties>
</file>