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CE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/>
          <w:color w:val="auto"/>
          <w:sz w:val="25"/>
          <w:szCs w:val="25"/>
          <w:lang w:eastAsia="zh-CN"/>
        </w:rPr>
      </w:pPr>
      <w:r>
        <w:rPr>
          <w:rFonts w:hint="eastAsia" w:ascii="仿宋" w:hAnsi="仿宋" w:eastAsia="仿宋"/>
          <w:b/>
          <w:color w:val="auto"/>
          <w:sz w:val="25"/>
          <w:szCs w:val="25"/>
        </w:rPr>
        <w:t>附件</w:t>
      </w:r>
      <w:r>
        <w:rPr>
          <w:rFonts w:hint="eastAsia" w:ascii="仿宋" w:hAnsi="仿宋" w:eastAsia="仿宋"/>
          <w:b/>
          <w:color w:val="auto"/>
          <w:sz w:val="25"/>
          <w:szCs w:val="25"/>
          <w:lang w:eastAsia="zh-CN"/>
        </w:rPr>
        <w:t>：</w:t>
      </w:r>
    </w:p>
    <w:p w14:paraId="0701F77D">
      <w:pPr>
        <w:pStyle w:val="3"/>
        <w:keepNext w:val="0"/>
        <w:keepLines w:val="0"/>
        <w:pageBreakBefore w:val="0"/>
        <w:widowControl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浙江安吉两山国有控股集团有限公司下属子公司招聘岗位明细表</w:t>
      </w:r>
    </w:p>
    <w:bookmarkEnd w:id="0"/>
    <w:p w14:paraId="75919E05">
      <w:pPr>
        <w:pStyle w:val="3"/>
        <w:keepNext w:val="0"/>
        <w:keepLines w:val="0"/>
        <w:pageBreakBefore w:val="0"/>
        <w:widowControl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43"/>
        <w:tblW w:w="14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0"/>
        <w:gridCol w:w="990"/>
        <w:gridCol w:w="540"/>
        <w:gridCol w:w="1050"/>
        <w:gridCol w:w="675"/>
        <w:gridCol w:w="795"/>
        <w:gridCol w:w="810"/>
        <w:gridCol w:w="660"/>
        <w:gridCol w:w="5655"/>
        <w:gridCol w:w="990"/>
        <w:gridCol w:w="870"/>
      </w:tblGrid>
      <w:tr w14:paraId="4CAC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5" w:type="dxa"/>
            <w:noWrap w:val="0"/>
            <w:vAlign w:val="center"/>
          </w:tcPr>
          <w:p w14:paraId="1CF8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 w14:paraId="0C21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子公司</w:t>
            </w:r>
          </w:p>
        </w:tc>
        <w:tc>
          <w:tcPr>
            <w:tcW w:w="990" w:type="dxa"/>
            <w:noWrap w:val="0"/>
            <w:vAlign w:val="center"/>
          </w:tcPr>
          <w:p w14:paraId="48D88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</w:t>
            </w:r>
          </w:p>
          <w:p w14:paraId="1364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540" w:type="dxa"/>
            <w:noWrap w:val="0"/>
            <w:vAlign w:val="center"/>
          </w:tcPr>
          <w:p w14:paraId="7704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人数</w:t>
            </w:r>
          </w:p>
        </w:tc>
        <w:tc>
          <w:tcPr>
            <w:tcW w:w="1050" w:type="dxa"/>
            <w:noWrap w:val="0"/>
            <w:vAlign w:val="center"/>
          </w:tcPr>
          <w:p w14:paraId="41BD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</w:t>
            </w:r>
          </w:p>
          <w:p w14:paraId="7B4D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要求</w:t>
            </w:r>
          </w:p>
        </w:tc>
        <w:tc>
          <w:tcPr>
            <w:tcW w:w="675" w:type="dxa"/>
            <w:noWrap w:val="0"/>
            <w:vAlign w:val="center"/>
          </w:tcPr>
          <w:p w14:paraId="5DD2E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  <w:p w14:paraId="7A45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要求</w:t>
            </w:r>
          </w:p>
        </w:tc>
        <w:tc>
          <w:tcPr>
            <w:tcW w:w="795" w:type="dxa"/>
            <w:noWrap w:val="0"/>
            <w:vAlign w:val="center"/>
          </w:tcPr>
          <w:p w14:paraId="24A8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             要求</w:t>
            </w:r>
          </w:p>
        </w:tc>
        <w:tc>
          <w:tcPr>
            <w:tcW w:w="810" w:type="dxa"/>
            <w:noWrap w:val="0"/>
            <w:vAlign w:val="center"/>
          </w:tcPr>
          <w:p w14:paraId="4B3B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学位</w:t>
            </w:r>
          </w:p>
          <w:p w14:paraId="4E1D2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要求</w:t>
            </w:r>
          </w:p>
        </w:tc>
        <w:tc>
          <w:tcPr>
            <w:tcW w:w="660" w:type="dxa"/>
            <w:noWrap w:val="0"/>
            <w:vAlign w:val="center"/>
          </w:tcPr>
          <w:p w14:paraId="1357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</w:t>
            </w:r>
          </w:p>
          <w:p w14:paraId="6A4B8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要求</w:t>
            </w:r>
          </w:p>
        </w:tc>
        <w:tc>
          <w:tcPr>
            <w:tcW w:w="5655" w:type="dxa"/>
            <w:noWrap w:val="0"/>
            <w:vAlign w:val="center"/>
          </w:tcPr>
          <w:p w14:paraId="2150A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工作经验、工作技能等其它要求</w:t>
            </w:r>
          </w:p>
        </w:tc>
        <w:tc>
          <w:tcPr>
            <w:tcW w:w="990" w:type="dxa"/>
            <w:noWrap w:val="0"/>
            <w:vAlign w:val="center"/>
          </w:tcPr>
          <w:p w14:paraId="143D6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年薪</w:t>
            </w:r>
          </w:p>
        </w:tc>
        <w:tc>
          <w:tcPr>
            <w:tcW w:w="870" w:type="dxa"/>
            <w:noWrap w:val="0"/>
            <w:vAlign w:val="center"/>
          </w:tcPr>
          <w:p w14:paraId="3666F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招考</w:t>
            </w:r>
          </w:p>
          <w:p w14:paraId="59B9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方式</w:t>
            </w:r>
          </w:p>
        </w:tc>
      </w:tr>
      <w:tr w14:paraId="64D9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55" w:type="dxa"/>
            <w:noWrap w:val="0"/>
            <w:vAlign w:val="center"/>
          </w:tcPr>
          <w:p w14:paraId="1AA7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A149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安吉县招商投资集团有限公司</w:t>
            </w:r>
          </w:p>
        </w:tc>
        <w:tc>
          <w:tcPr>
            <w:tcW w:w="990" w:type="dxa"/>
            <w:noWrap w:val="0"/>
            <w:vAlign w:val="center"/>
          </w:tcPr>
          <w:p w14:paraId="46FE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投资</w:t>
            </w:r>
          </w:p>
          <w:p w14:paraId="4FA8D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专员</w:t>
            </w:r>
          </w:p>
        </w:tc>
        <w:tc>
          <w:tcPr>
            <w:tcW w:w="540" w:type="dxa"/>
            <w:noWrap w:val="0"/>
            <w:vAlign w:val="center"/>
          </w:tcPr>
          <w:p w14:paraId="73FA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4C81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≤35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岁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1989年8月29日之后出生日期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7417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不限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75F6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本科及以上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2212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3EDEA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不限</w:t>
            </w:r>
          </w:p>
        </w:tc>
        <w:tc>
          <w:tcPr>
            <w:tcW w:w="5655" w:type="dxa"/>
            <w:noWrap w:val="0"/>
            <w:vAlign w:val="center"/>
          </w:tcPr>
          <w:p w14:paraId="4F935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具有两年及以上私募基金、公募基金、证券等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lang w:val="en-US" w:eastAsia="zh-CN"/>
              </w:rPr>
              <w:t>具体</w:t>
            </w:r>
            <w:r>
              <w:rPr>
                <w:rFonts w:hint="default" w:hAnsi="宋体" w:cs="宋体"/>
                <w:b w:val="0"/>
                <w:bCs w:val="0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经验；</w:t>
            </w:r>
          </w:p>
          <w:p w14:paraId="48D4F1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应届毕业生须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硕士及以上学历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具有金融、财会、法律以及生命科学、电子信息、材料、人工智能等相关专业的优先。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 w14:paraId="63E2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按集团薪酬管理制度执行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21CB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笔试+面谈+面试</w:t>
            </w:r>
          </w:p>
          <w:p w14:paraId="6D72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</w:tr>
      <w:tr w14:paraId="5327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55" w:type="dxa"/>
            <w:noWrap w:val="0"/>
            <w:vAlign w:val="center"/>
          </w:tcPr>
          <w:p w14:paraId="3CFE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692E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83A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投后管理专员</w:t>
            </w:r>
          </w:p>
        </w:tc>
        <w:tc>
          <w:tcPr>
            <w:tcW w:w="540" w:type="dxa"/>
            <w:noWrap w:val="0"/>
            <w:vAlign w:val="center"/>
          </w:tcPr>
          <w:p w14:paraId="3267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EEB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 w14:paraId="1E70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32D8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 w14:paraId="590A0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 w14:paraId="5EC6B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655" w:type="dxa"/>
            <w:noWrap w:val="0"/>
            <w:vAlign w:val="center"/>
          </w:tcPr>
          <w:p w14:paraId="0490E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具有两年及以上基金、证券、银行等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行业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lang w:val="en-US" w:eastAsia="zh-CN"/>
              </w:rPr>
              <w:t>投后、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风控</w:t>
            </w:r>
            <w:r>
              <w:rPr>
                <w:rFonts w:hint="default" w:hAnsi="宋体" w:cs="宋体"/>
                <w:b w:val="0"/>
                <w:bCs w:val="0"/>
                <w:sz w:val="18"/>
                <w:szCs w:val="18"/>
              </w:rPr>
              <w:t>、贷后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工作经验；</w:t>
            </w:r>
          </w:p>
          <w:p w14:paraId="32CC6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应届毕业生须</w:t>
            </w:r>
            <w:r>
              <w:rPr>
                <w:rFonts w:hint="eastAsia" w:hAnsi="宋体" w:cs="宋体"/>
                <w:b w:val="0"/>
                <w:bCs w:val="0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硕士及以上学历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具有金融、财会、法律以及生命科学、电子信息、材料、人工智能等相关专业的优先。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 w14:paraId="694B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7212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</w:tr>
      <w:tr w14:paraId="5B8A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55" w:type="dxa"/>
            <w:noWrap w:val="0"/>
            <w:vAlign w:val="center"/>
          </w:tcPr>
          <w:p w14:paraId="7760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6DF2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90" w:type="dxa"/>
            <w:noWrap w:val="0"/>
            <w:vAlign w:val="center"/>
          </w:tcPr>
          <w:p w14:paraId="0AB2C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140A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50" w:type="dxa"/>
            <w:noWrap w:val="0"/>
            <w:vAlign w:val="center"/>
          </w:tcPr>
          <w:p w14:paraId="4C3B9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0DC0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05CB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2CAD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2B37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655" w:type="dxa"/>
            <w:noWrap w:val="0"/>
            <w:vAlign w:val="center"/>
          </w:tcPr>
          <w:p w14:paraId="5188F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BADB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2653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</w:tr>
    </w:tbl>
    <w:p w14:paraId="22C50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/>
          <w:color w:val="auto"/>
          <w:sz w:val="25"/>
          <w:szCs w:val="25"/>
          <w:lang w:val="en-US" w:eastAsia="zh-CN"/>
        </w:rPr>
        <w:sectPr>
          <w:pgSz w:w="16838" w:h="11906" w:orient="landscape"/>
          <w:pgMar w:top="1587" w:right="1417" w:bottom="147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5" w:charSpace="0"/>
        </w:sectPr>
      </w:pPr>
    </w:p>
    <w:p w14:paraId="177728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AC2D84-0A10-480F-B913-5179AB8671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C245BE-3156-4B2E-B5BE-A9A8532B89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31F9DA-0D03-411C-B34E-7442DA4427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CA2D4"/>
    <w:multiLevelType w:val="singleLevel"/>
    <w:tmpl w:val="D63CA2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2A1763"/>
    <w:multiLevelType w:val="singleLevel"/>
    <w:tmpl w:val="F02A17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QyNGFlMWQ0NjZhMDE4NDM2NjQ5YzM4YTAxN2QifQ=="/>
  </w:docVars>
  <w:rsids>
    <w:rsidRoot w:val="62BD03DB"/>
    <w:rsid w:val="62B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ascii="楷体" w:hAnsi="楷体" w:eastAsia="楷体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2024-08-29T08:12:00Z</dcterms:created>
  <dc:creator>苏</dc:creator>
  <cp:lastModifiedBy>苏</cp:lastModifiedBy>
  <dcterms:modified xsi:type="dcterms:W3CDTF">2024-08-29T08:12:36Z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450454BF158644709CBA51BACE8FC6E8_11</vt:lpwstr>
  </property>
</Properties>
</file>