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  <w:lang w:val="en-US" w:eastAsia="zh-CN"/>
        </w:rPr>
        <w:t>天柱工业园区管理委员会专职消防队员考核标准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85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656"/>
        <w:gridCol w:w="1655"/>
        <w:gridCol w:w="1656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33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科目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占比（%）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6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基础体能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1500米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7分钟以内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(3分钟)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50个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仰卧起坐(3分钟)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50个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100米跑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15秒以内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6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5×10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折返跑</w:t>
            </w:r>
          </w:p>
        </w:tc>
        <w:tc>
          <w:tcPr>
            <w:tcW w:w="16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28秒以内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NzQ2MzI1N2I1YTQzNTBjOTk3OTM1MWU1ZjljNWUifQ=="/>
  </w:docVars>
  <w:rsids>
    <w:rsidRoot w:val="19391425"/>
    <w:rsid w:val="1939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2024-07-17T04:38:00Z</dcterms:created>
  <dc:creator>奋斗</dc:creator>
  <cp:lastModifiedBy>奋斗</cp:lastModifiedBy>
  <dcterms:modified xsi:type="dcterms:W3CDTF">2024-07-17T04:40:26Z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92F88F26F1054B24A51EA7A931072823_11</vt:lpwstr>
  </property>
</Properties>
</file>