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附件2：初中岗位竞聘要求和操作办法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无锡市新吴区第一实验学校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第一部分：中层岗位竞聘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数量</w:t>
            </w:r>
          </w:p>
        </w:tc>
        <w:tc>
          <w:tcPr>
            <w:tcW w:w="6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教师发展处副主任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6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①有强烈的事业心和责任感，身心健康，乐于奉献，团队合作能力强。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有终身学习的理念，有本科及以上学历，具有开拓创新的意识与能力。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年龄为40周岁以下（1984年1月1日后出生），有四年及以上任教经历，任教本学科且满工作量。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4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原则上需有骨干教师称号，同等条件下，具有相关行政岗位经历者优先考虑。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团委书记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6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①有强烈的事业心和责任感，身心健康，乐于奉献，团队合作能力强。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有终身学习的理念，有本科及以上学历，具有开拓创新的意识与能力。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年龄为35周岁以下（1989年1月1日后出生），有四年及以上任教经历，任教本学科且满工作量。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4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原则上需有骨干教师称号，同等条件下，具有相关行政岗位经历者优先考虑。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区公告发布日至2024年7月15日下午16:00前，凡符合条件者可根据岗位设置自行申报，填写《无锡市新吴区第一实验学校2024年“区管校聘”聘任报名表》，以“本人姓名+2024竞聘中层报名表”命名文件，发送至邮箱：574149576@qq.com，联系电话：13771515765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（3）资格复审、竞聘时间：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2024年7月17日。（竞聘当天，竞聘者将佐证纸质材料带至竞聘现场）。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第二部分：年级组长、学科组长岗位竞聘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数量</w:t>
            </w:r>
          </w:p>
        </w:tc>
        <w:tc>
          <w:tcPr>
            <w:tcW w:w="6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九年级年级组长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6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①政治素养高、业务能力好，有强烈的事业心和责任感，身心健康，乐于奉献，团队合作能力强。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有终身学习的理念，有本科及以上学历，具有开拓创新的意识与能力。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年龄为40周岁以下（1984年1月1日后出生），有四年及以上任教经历，任教本学科且满工作量。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4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原则上需有中级及以上职称。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5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原则上近五年内担任三年班主任或至少担任两年年级组长。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物理组组长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6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①政治素养高、业务能力好，有强烈的事业心和责任感，身心健康，乐于奉献，团队合作能力强。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有终身学习的理念，有本科及以上学历，具有开拓创新的意识与能力。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年龄为40周岁以下（1984年1月1日后出生），有四年及以上任教经历，任教本学科且满工作量。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4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需有学科骨干教师称号。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instrText xml:space="preserve"> = 5 \* GB3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原则上近五年内至少有2篇论文在市级及以上刊物发表或在市级及以上论文评选中获奖。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区公告发布日至2024年7月15日下午16:00前，凡符合条件者可根据岗位设置自行申报，填写《无锡市新吴区第一实验学校2024年“区管校聘”聘任报名表》，以“本人姓名+2024竞聘年级组长/学科组长报名表”命名文件，发送至邮箱：574149576@qq.com，联系电话：13771515765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（3）资格复审、竞聘时间：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2024年7月17日。（竞聘当天，竞聘者将佐证纸质材料带至竞聘现场）。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第三部分：教师岗位竞聘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（1）岗位设置及报名条件：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岗位设置：语文教师岗位1个、英语教师岗位3个、道德与法治教师岗位2个、历史教师岗位1个。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报名条件：具有高尚的职业道德，政治素养好；业务能力好，组织协调能力强，群众公认度较高；本科及以上学历；身心健康；具有相应岗位的教师资格证；竞岗人员无特殊情况应当满工作量，具体工作量要求，参照《关于核定全区中小学教师周工作量标准的指导意见》（锡新教〔2020〕78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区公告发布日至2024年7月15日下午16:00前，凡符合条件者可根据岗位设置自行申报，填写《无锡市新吴区第一实验学校2024年“区管校聘”聘任报名表》，以“本人姓名+2024竞聘**学科教师报名表”命名文件，发送至邮箱：574149576@qq.com，联系电话：13771515765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（3）资格复审、竞聘时间：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2024年7月17日。（竞聘当天，竞聘者将佐证纸质材料带至竞聘现场）。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第四部分：具体流程环节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（1）区公告发布日至2024年7月15日下午16:00前，组织公开报名。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2024年7月17日竞聘者带好相关佐证材料来校进行资格审查，后学校工作领导小组将按竞聘要求组织面试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再进行民主测评。测评小组由学校工作领导小组和教代会代表组成。根据竞聘者面试情况，由测评小组投票决定，得票超过总票数三分之二且票数最高者入选。再由学校工作领导小组讨论，结合实际安排岗位，公示结果并上报新吴区教育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新城中学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460" w:lineRule="exact"/>
        <w:ind w:firstLine="586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6"/>
          <w:position w:val="1"/>
          <w:sz w:val="28"/>
          <w:szCs w:val="28"/>
          <w:lang w:val="en-US" w:eastAsia="zh-CN"/>
        </w:rPr>
        <w:t>一、区内竞聘岗位一览表</w:t>
      </w:r>
    </w:p>
    <w:tbl>
      <w:tblPr>
        <w:tblStyle w:val="13"/>
        <w:tblpPr w:leftFromText="180" w:rightFromText="180" w:vertAnchor="text" w:horzAnchor="page" w:tblpX="1726" w:tblpY="274"/>
        <w:tblOverlap w:val="never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293"/>
        <w:gridCol w:w="1114"/>
        <w:gridCol w:w="1457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层次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第一层次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人事秘书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见附件1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人事秘书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行政中层岗位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综合办副主任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教务处副主任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教科室副主任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第二层次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年级组长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见附件2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学科组长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见附件3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道法学科组长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第三层次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学科专技教师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见附件4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语文1  数学1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pacing w:val="6"/>
                <w:position w:val="1"/>
                <w:sz w:val="28"/>
                <w:szCs w:val="28"/>
                <w:vertAlign w:val="baseline"/>
                <w:lang w:val="en-US" w:eastAsia="zh-CN"/>
              </w:rPr>
              <w:t>英语1  物理1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6" w:firstLineChars="200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auto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spacing w:val="6"/>
          <w:position w:val="1"/>
          <w:sz w:val="28"/>
          <w:szCs w:val="28"/>
          <w:lang w:val="en-US" w:eastAsia="zh-CN"/>
        </w:rPr>
        <w:t>A</w:t>
      </w:r>
      <w:r>
        <w:rPr>
          <w:rFonts w:hint="eastAsia" w:ascii="方正仿宋_GBK" w:hAnsi="方正仿宋_GBK" w:eastAsia="方正仿宋_GBK" w:cs="方正仿宋_GBK"/>
          <w:b/>
          <w:color w:val="auto"/>
          <w:spacing w:val="6"/>
          <w:position w:val="1"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pacing w:val="6"/>
          <w:position w:val="1"/>
          <w:sz w:val="28"/>
          <w:szCs w:val="28"/>
        </w:rPr>
        <w:t>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日14：00至202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14日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16:00，凡符合条件者可根据岗位设置自行申报，填写《无锡市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新城中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学202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年“区管校聘”聘任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意向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报名表》，发送至邮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838579904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6" w:firstLineChars="200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auto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spacing w:val="6"/>
          <w:position w:val="1"/>
          <w:sz w:val="28"/>
          <w:szCs w:val="28"/>
          <w:lang w:val="en-US" w:eastAsia="zh-CN"/>
        </w:rPr>
        <w:t>B</w:t>
      </w:r>
      <w:r>
        <w:rPr>
          <w:rFonts w:hint="eastAsia" w:ascii="方正仿宋_GBK" w:hAnsi="方正仿宋_GBK" w:eastAsia="方正仿宋_GBK" w:cs="方正仿宋_GBK"/>
          <w:b/>
          <w:color w:val="auto"/>
          <w:spacing w:val="6"/>
          <w:position w:val="1"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pacing w:val="6"/>
          <w:position w:val="1"/>
          <w:sz w:val="28"/>
          <w:szCs w:val="28"/>
        </w:rPr>
        <w:t>资格复审、竞聘时间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日（竞聘当天，竞聘者将佐证纸质材料带至竞聘现场）。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6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pacing w:val="6"/>
          <w:position w:val="1"/>
          <w:sz w:val="28"/>
          <w:szCs w:val="28"/>
          <w:lang w:val="en-US" w:eastAsia="zh-CN"/>
        </w:rPr>
        <w:t>C</w:t>
      </w:r>
      <w:r>
        <w:rPr>
          <w:rFonts w:hint="eastAsia" w:ascii="方正仿宋_GBK" w:hAnsi="方正仿宋_GBK" w:eastAsia="方正仿宋_GBK" w:cs="方正仿宋_GBK"/>
          <w:b/>
          <w:color w:val="auto"/>
          <w:spacing w:val="6"/>
          <w:position w:val="1"/>
          <w:sz w:val="28"/>
          <w:szCs w:val="28"/>
        </w:rPr>
        <w:t>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（1）202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日－7月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日（16：00截止），组织公开报名。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8:15，参聘人员准备室集中，抽签，排定顺序。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8:30，参聘人员到竞聘地点，按抽签顺序演讲、答辩。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①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val="en-US" w:eastAsia="zh-CN"/>
        </w:rPr>
        <w:t>竞聘述职演讲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：每位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eastAsia="zh-CN"/>
        </w:rPr>
        <w:t>竞聘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人员介绍近几年来的工作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  <w:lang w:eastAsia="zh-CN"/>
        </w:rPr>
        <w:t>经历、成效</w:t>
      </w: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、对竞聘岗位的认识和被聘后的工作设想。时间不超5分钟。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  <w:t>②答辩：现场提问，参聘人员进行答辩。时间不超3分钟。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学校工作领导小组按竞聘要求组织面试，再进行民主测评。测评小组由学校工作领导小组和教代会代表组成。根据竞聘者面试情况，由学校工作领导小组和教代会代表投票决定，得票超过总票数三分之二且票数最高者入选。再由学校工作领导小组讨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结合实际安排岗位，公示结果并上报新吴区教育局备案。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8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6"/>
          <w:w w:val="104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6"/>
          <w:w w:val="104"/>
          <w:position w:val="1"/>
          <w:sz w:val="28"/>
          <w:szCs w:val="28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pacing w:val="6"/>
          <w:w w:val="104"/>
          <w:position w:val="1"/>
          <w:sz w:val="28"/>
          <w:szCs w:val="28"/>
        </w:rPr>
        <w:t>、相关几点说明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.中层竞聘岗位的年龄要求：原则上中层干部任职年龄男不超过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周岁,女不超过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周岁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。特别优秀的可适当放宽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.中层竞聘岗位的原则: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部分岗位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必须为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中共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党员，学校可根据工作需要作调整；如因身体原因或者不能任教本学科的,原则上不参加中层竞聘。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.三年内退休人员、孕期哺乳期人员、重病重伤人员、政策安置性人员等原则上不参加竞聘，由学校直接续聘。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.因个人原因无法如期参与竞聘面试等环节的，视作自动放弃本次竞聘机会。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4" w:firstLineChars="200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ind w:firstLine="584" w:firstLineChars="200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 w:val="0"/>
        <w:spacing w:line="4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1：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  <w:t>无锡市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新城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  <w:t>中学中层岗位竞聘条件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（一）有强烈的事业心和责任感，身心健康，乐于奉献，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协调能力和团队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合作能力强。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（二）有终身学习的理念，有本科及以上学历，具有开拓创新的意识与能力。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（三）教学能力强，经过初中一轮完整的教学经历，教学成绩显著。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（四）人事秘书。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工作满五年及以上，有相应岗位行政管理经验，能严守政治纪律和政治规矩，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不超过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周岁（198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年1月1日后出生）。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特别优秀的年龄可适当放宽。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五）综合办公室副主任。工作满三年及以上，有相应岗位行政管理经验优先，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不超过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周岁（198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年1月1日后出生），有区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以上骨干称号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者优先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特别优秀的年龄可适当放宽。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教务处副主任。工作满五年及以上，有相应岗位管理经历优先，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不超过40周岁（198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年1月1日后出生），有区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以上骨干称号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者优先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特别优秀的年龄可适当放宽。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教科室副主任。工作满五年及以上，有相应岗位管理经历，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不超过40周岁（198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年1月1日后出生），有区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以上骨干称号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者优先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特别优秀的年龄可适当放宽。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right="1120"/>
        <w:textAlignment w:val="auto"/>
        <w:rPr>
          <w:rFonts w:hint="eastAsia" w:ascii="方正仿宋_GBK" w:hAnsi="方正仿宋_GBK" w:eastAsia="方正仿宋_GBK" w:cs="方正仿宋_GBK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right="1120"/>
        <w:jc w:val="center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0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0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</w:rPr>
        <w:t>无锡市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  <w:lang w:val="en-US" w:eastAsia="zh-CN"/>
        </w:rPr>
        <w:t>新城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</w:rPr>
        <w:t>中学年级组长岗位竞聘条件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（一）政治素养高、有终身学习的理念，有强烈的事业心和责任感，身心健康，乐于奉献；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有三年以上班主任工作经历，有较强的组织协调能力和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团队合作能力，具有开拓创新的意识与能力；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（三）年龄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原则上不超过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40周岁（198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年1月1日后出生），有五年及以上任教经历，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任教本学科且满工作量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（四）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需有中级及以上职称；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（五）有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班主任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骨干称号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或班主任方面荣誉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者优先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（六）语文、数学、英语、道法学科优先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（七）有较强的信息技术应用能力；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right="1120"/>
        <w:jc w:val="center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0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0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</w:rPr>
        <w:t>无锡市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  <w:lang w:val="en-US" w:eastAsia="zh-CN"/>
        </w:rPr>
        <w:t>新城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8"/>
          <w:szCs w:val="28"/>
        </w:rPr>
        <w:t>中学学科组长岗位竞聘条件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（一）政治素养高、业务能力好，有强烈的事业心和责任感，身心健康，乐于奉献，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协调能力强，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团队合作能力强；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（二）有终身学习的理念，有本科及以上学历，具有开拓创新的意识与能力；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（三）教学能力强，经过初中一轮完整的教学经历，教学成绩显著。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）年龄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原则上不超过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40周岁（198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年1月1日后出生），有五年及以上任教经历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或有区教学新秀及以上骨干称号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任教本学科且满工作量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原则上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需有中级及以上职称；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）有区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以上骨干称号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者，区能手及以上称号的教师条件可以适当放宽；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）有较强的信息技术应用能力；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无锡市新城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  <w:t>中学教师岗位竞聘条件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任职条件按《事业单位岗位设置管理试行办法》和《〈事业单位岗位设置管理试行办法〉实施意见》文件的规定执行。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1.拥护中国共产党领导，忠诚党的教育事业，遵守国家法律法规，热爱教育工作，具有高尚的职业道德，政治素养好；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具有相应学科完整一轮教学经历，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具有较高的文化基础知识和教育教学能力，具备岗位所需的专业能力、技能和资格条件，工作作风正派，敬业乐业，能较好地履行岗位职责，教书育人，为人师表；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3.遵纪守法，自觉遵守各项规章制度，团结同志，关心爱护每一位学生，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服从学校工作安排，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自觉维护学校的利益和声誉；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4.身体健康，具有履行岗位职责的身体素质；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5.具备相应的教师资格证；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6.无特殊情况应当满工作量，具体工作量要求，参照《关于核定全区中小学教师周工作量标准的指导意见》（锡新教〔2020〕78号）。</w:t>
      </w:r>
    </w:p>
    <w:p>
      <w:pPr>
        <w:kinsoku/>
        <w:spacing w:line="560" w:lineRule="exact"/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新安中学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A.第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一层次中层岗位竞聘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6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napToGrid/>
          <w:color w:val="000000" w:themeColor="text1"/>
          <w:spacing w:val="6"/>
          <w:kern w:val="2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教务副主任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contextualSpacing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①政治素养高，业务能力好，组织协调能力强，群众公认度较高；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contextualSpacing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②本科学历及以上，工作满四年。不能任教本学科的，不参加中层竞聘；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contextualSpacing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③原则上需有区级以上骨干教师称号;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contextualSpacing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④原则上应有学校年级组长、干事及以上任职经历，年龄在40周岁以下（1984年7月1日后出生）。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 xml:space="preserve">   区公告发布日至2024年7月17日下午16:00前，凡符合条件者可根据岗位设置自行申报，填写《无锡市新安中学2024年“区管校聘”聘任报名表》，以“本人姓名+2024中层竞聘报名表”命名文件，发送至邮箱：</w:t>
      </w:r>
      <w:bookmarkStart w:id="0" w:name="_Hlk170993520"/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553793056@qq.com</w:t>
      </w:r>
      <w:bookmarkEnd w:id="0"/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（3）资格复审、竞聘时间：2024年7月18日。（竞聘当天，竞聘者将佐证纸质材料带至竞聘现场）。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B.第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二层次年级组长、学科组长岗位竞聘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93"/>
        <w:gridCol w:w="5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岗位名称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年级组长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①政治素养高，业务能力好，组织协调能力强，群众公认度较高，本科学历及以上。不能任教本学科的，不参加此次竞聘。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②原则上需具备3年及以上班主任工作经历，或有年级组长、学校干事等工作经历，所带班级取得区级及以上荣誉优先。年龄在40周岁以下（1984年7月1日后出生）。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区公告发布日至2024年7月17日下午16:00前，凡符合条件者可根据岗位设置自行申报，填写《无锡市新安中学2024年“区管校聘”聘任报名表》，以“本人姓名+2024区管校聘年级组长竞聘报名表”命名文件，发送至邮箱：553793056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（3）资格复审、竞聘时间：2024年7月18日。（竞聘当天，竞聘者将佐证纸质材料带至竞聘现场）。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C.第三层次教师岗位竞聘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（1）岗位设置及报名条件：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69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初中语文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政治素养高，业务能力好，组织协调能力强，群众公认度较高，本科学历及以上；身体健康；必须具备相应岗位的教师资格证；竞岗人员无特殊情况应当满工作量，具体工作量要求，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  <w:lang w:eastAsia="zh-CN"/>
              </w:rPr>
              <w:t>参照《关于核定全区中小学教师周工作量标准的指导意见》（锡新教〔2020〕78号）。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初中数学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初中英语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初中道德与法治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2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初中体育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初中美术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初中地理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 xml:space="preserve">  区公告发布日至2024年7月17日下午16:00前，凡符合条件者可根据岗位设置自行申报，填写《无锡市新安中学2024年“区管校聘”聘任报名表》，以“本人姓名+2024“区管校聘”教师竞聘报名表”命名文件，发送至邮箱：</w:t>
      </w:r>
      <w:bookmarkStart w:id="1" w:name="_Hlk171000081"/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553793056@qq.com</w:t>
      </w:r>
      <w:bookmarkEnd w:id="1"/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（3）资格复审、竞聘时间：2024年7月18日。（竞聘当天，竞聘者将佐证纸质材料带至竞聘现场）。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D.具体流程环节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（1）区公告发布日至2024年7月17日下午16:00前，组织公开报名。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（3）2024年7月18日，现场竞聘，程序如下：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8:00，参聘人员集中准备室，抽签，排定顺序。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8:30，参聘人员到竞聘地点，按抽签顺序演讲、答辩。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讲：每位参聘人员介绍近几年来的工作成绩、对竞聘岗位的认识和被聘后的工作设想。时间不超5分钟。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辩：现场提问，参聘人员进行答辩。时间不超3分钟。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napToGrid/>
          <w:color w:val="000000" w:themeColor="text1"/>
          <w:spacing w:val="6"/>
          <w:kern w:val="2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硕放中学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一、竞聘岗位：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中层岗位3名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教务处主任1名、教务处副主任1名、校团委书记1名。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2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教研组长1名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语文教研组长1名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3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教职工岗位数：9名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语文岗位1个、数学岗位1个、英语岗位1个、物理岗位1个、化学岗位1个、道德与法治岗位1个、历史岗位1个、生物岗位1个、美术岗位1个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二、竞聘条件：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中层岗位竞聘要求：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（1）中层竞聘岗位的基本条件: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①政治素养高、业务能力好、组织协调能力强,群众公认度较高,本科学历及以上；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②中层岗位竞聘者须为骨干教师；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③中层正职岗位要求:在中层副职岗位上原则上满二年及以上;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④中层副职岗位要求:工作满五年。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（2）中层竞聘岗位的年龄要求：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①教务处主任原则上年龄不超过45周岁；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②</w:t>
      </w:r>
      <w:r>
        <w:rPr>
          <w:rFonts w:hint="eastAsia" w:ascii="方正仿宋_GBK" w:hAnsi="方正仿宋_GBK" w:eastAsia="方正仿宋_GBK" w:cs="方正仿宋_GBK"/>
          <w:spacing w:val="-18"/>
          <w:sz w:val="28"/>
          <w:szCs w:val="28"/>
        </w:rPr>
        <w:t>教务处副主任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原则上年龄不超过40周岁；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pacing w:val="-18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③校团委书记原则上年龄不超过35周岁。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教研组长岗位竞聘要求：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（1）教研组长岗位竞聘基本条件：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政治素养高，业务能力好，组织协调能力强，群众公认度较高，本科及以上学历，完成规定的学科教学工作量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（2）教研组长竞聘岗位的年龄要求：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原则上教研组长年龄不超过42周岁。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（3）教研组长岗位竞聘原则：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教研组长原则上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</w:rPr>
        <w:t>须为相应学科骨干教师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教师岗位竞聘要求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（1）按《事业单位岗位设置管理试行办法》和《〈事业单位岗位设置管理试行办法〉实施意见》文件的规定执行。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2）基本原则为：政治素养高，业务能力好，大学本科学历及以上；必须具备相应岗位的教师资格证；竞岗人员无特殊情况应当满工作量，具体工作量要求，参照《关于核定全区中小学教师周工作量标准的指导意见》（锡新教〔2020〕78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三、竞聘岗位工作程序：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.区内</w:t>
      </w:r>
      <w:r>
        <w:rPr>
          <w:rStyle w:val="9"/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none"/>
        </w:rPr>
        <w:t>竞聘者于7月18日17点前填好意向表发至邮箱88443182@qq.com，联系电话：13665155007。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区内竞聘者由学校工作领导小组进行资格审查。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.区内竞聘者拟定于7月19日上午9:00进行，竞聘者在当天8:30带好相关佐证材料来校进行资格审查，学校工作领导小组将按竞聘要求组织面试，再进行民主测评。测评小组由学校工作领导小组和教代会代表组成。根据竞聘者面试情况，由学校工作领导小组和教代会代表投票决定，得票超过总票数三分之二且票数最高者入选。再由学校工作领导小组讨论，结合实际安排岗位，公示结果并上报新吴区教育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梅里中学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napToGrid/>
          <w:color w:val="auto"/>
          <w:kern w:val="2"/>
          <w:position w:val="1"/>
          <w:sz w:val="28"/>
          <w:szCs w:val="28"/>
        </w:rPr>
        <w:t>A.第</w:t>
      </w:r>
      <w:r>
        <w:rPr>
          <w:rFonts w:hint="eastAsia" w:ascii="方正仿宋_GBK" w:hAnsi="方正仿宋_GBK" w:eastAsia="方正仿宋_GBK" w:cs="方正仿宋_GBK"/>
          <w:b/>
          <w:snapToGrid/>
          <w:color w:val="auto"/>
          <w:w w:val="105"/>
          <w:kern w:val="2"/>
          <w:position w:val="1"/>
          <w:sz w:val="28"/>
          <w:szCs w:val="28"/>
        </w:rPr>
        <w:t>一层次中层岗位竞聘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647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岗位名称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数量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教务处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②原则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上应有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三年以上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中层副职任职经历及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两年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教务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工作经历，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年龄在4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周岁以下（19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84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有区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学带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及以上骨干称号者年龄可以放宽。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综合办副主任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②原则上需有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班级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管理工作经历，有区级新秀及以上骨干教师称号者优先，年龄在40周岁以下（198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德育处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副主任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②原则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上应有三年以上德育（班主任、少先队）工作经历，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年龄在40周岁以下（198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日下午16:00前，凡符合条件者可根据岗位设置自行申报，填写《无锡市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梅里中学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中层竞聘报名表”命名文件，发送至邮箱：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448382761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资格复审、竞聘时间：202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napToGrid/>
          <w:color w:val="auto"/>
          <w:kern w:val="2"/>
          <w:position w:val="1"/>
          <w:sz w:val="28"/>
          <w:szCs w:val="28"/>
        </w:rPr>
        <w:t>B.第</w:t>
      </w:r>
      <w:r>
        <w:rPr>
          <w:rFonts w:hint="eastAsia" w:ascii="方正仿宋_GBK" w:hAnsi="方正仿宋_GBK" w:eastAsia="方正仿宋_GBK" w:cs="方正仿宋_GBK"/>
          <w:b/>
          <w:snapToGrid/>
          <w:color w:val="auto"/>
          <w:w w:val="105"/>
          <w:kern w:val="2"/>
          <w:position w:val="1"/>
          <w:sz w:val="28"/>
          <w:szCs w:val="28"/>
        </w:rPr>
        <w:t>二层次年级组长、学科组长岗位竞聘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93"/>
        <w:gridCol w:w="5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岗位名称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数量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年级组长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①政治素养高，业务能力好，组织协调能力强，群众公认度较高，本科学历及以上。不能任教本学科的，不参加此次竞聘。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②原则上需具备3年及以上班主任工作经历，或有年级组长工作经历，所带班级取得区级及以上荣誉优先。年龄在40周岁以下（198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道德与法治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①政治素养高，业务能力好，组织协调能力强，群众公认度较高，本科学历及以上。任教学科需匹配。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②学科组长原则上需有区级新秀及以上骨干教师称号或者荣获区级（含区级）教育教学类比赛一等奖及以上奖项。年龄在40周岁以下（198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体育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①政治素养高，业务能力好，组织协调能力强，群众公认度较高，本科学历及以上。任教学科需匹配。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②学科组长原则上需有区级新秀及以上骨干教师称号或者荣获区级（含区级）教育教学类比赛一等奖及以上奖项。年龄在40周岁以下（198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地理学科组长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①政治素养高，业务能力好，组织协调能力强，群众公认度较高，本科学历及以上。任教学科需匹配。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②学科组长原则上需有区级新秀及以上骨干教师称号或者荣获区级（含区级）教育教学类比赛一等奖及以上奖项。年龄在40周岁以下（198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日下午16:00前，凡符合条件者可根据岗位设置自行申报，填写《无锡市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梅里中学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4区管校聘年级组长（学科组长）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竞聘报名表”命名文件，发送至邮箱：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448382761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napToGrid/>
          <w:color w:val="auto"/>
          <w:w w:val="105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napToGrid/>
          <w:color w:val="auto"/>
          <w:kern w:val="2"/>
          <w:position w:val="1"/>
          <w:sz w:val="28"/>
          <w:szCs w:val="28"/>
        </w:rPr>
        <w:t>C.第三</w:t>
      </w:r>
      <w:r>
        <w:rPr>
          <w:rFonts w:hint="eastAsia" w:ascii="方正仿宋_GBK" w:hAnsi="方正仿宋_GBK" w:eastAsia="方正仿宋_GBK" w:cs="方正仿宋_GBK"/>
          <w:b/>
          <w:bCs/>
          <w:snapToGrid/>
          <w:color w:val="auto"/>
          <w:w w:val="105"/>
          <w:kern w:val="2"/>
          <w:position w:val="1"/>
          <w:sz w:val="28"/>
          <w:szCs w:val="28"/>
        </w:rPr>
        <w:t>层次教师岗位竞聘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"/>
        <w:jc w:val="both"/>
        <w:textAlignment w:val="auto"/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  <w:t>（1）岗位设置及报名条件：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69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</w:rPr>
              <w:t>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val="en-US" w:eastAsia="zh-CN"/>
              </w:rPr>
              <w:t>道德与法治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  <w:t>政治素养高，业务能力好，组织协调能力强，群众公认度较高，本科学历及以上；身体健康；必须具备相应岗位的教师资格证；竞岗人员无特殊情况应当满工作量，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</w:rPr>
              <w:t>具体工作量要求，</w:t>
            </w:r>
            <w:r>
              <w:rPr>
                <w:rFonts w:hint="eastAsia" w:ascii="方正仿宋_GBK" w:hAnsi="方正仿宋_GBK" w:eastAsia="方正仿宋_GBK" w:cs="方正仿宋_GBK"/>
                <w:snapToGrid/>
                <w:color w:val="000000" w:themeColor="text1"/>
                <w:spacing w:val="6"/>
                <w:kern w:val="2"/>
                <w:position w:val="1"/>
                <w:sz w:val="28"/>
                <w:szCs w:val="28"/>
                <w:lang w:eastAsia="zh-CN"/>
              </w:rPr>
              <w:t>参照《关于核定全区中小学教师周工作量标准的指导意见》（锡新教〔2020〕78号）。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/>
                <w:color w:val="auto"/>
                <w:kern w:val="2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napToGrid/>
          <w:color w:val="auto"/>
          <w:kern w:val="2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日下午16:00前，凡符合条件者可根据岗位设置自行申报，填写《无锡市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梅里中学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4“区管校聘”教师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竞聘报名表”命名文件，发送至邮箱：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448382761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jc w:val="both"/>
        <w:textAlignment w:val="auto"/>
        <w:rPr>
          <w:rFonts w:hint="eastAsia" w:ascii="方正仿宋_GBK" w:hAnsi="方正仿宋_GBK" w:eastAsia="方正仿宋_GBK" w:cs="方正仿宋_GBK"/>
          <w:b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napToGrid/>
          <w:color w:val="auto"/>
          <w:kern w:val="2"/>
          <w:position w:val="1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snapToGrid/>
          <w:color w:val="auto"/>
          <w:kern w:val="2"/>
          <w:position w:val="1"/>
          <w:sz w:val="28"/>
          <w:szCs w:val="28"/>
        </w:rPr>
        <w:t>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（1）区公告发布日至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13:00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:30，参聘人员到竞聘地点，按抽签顺序演讲、答辩。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64" w:leftChars="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①讲：每位参聘人员介绍近几年来的工作成绩、对竞聘岗位的认识和被聘后的工作设想。时间不超5分钟。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64" w:left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position w:val="1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position w:val="1"/>
          <w:sz w:val="28"/>
          <w:szCs w:val="28"/>
          <w:lang w:val="en-US" w:eastAsia="zh-CN" w:bidi="ar-SA"/>
        </w:rPr>
        <w:t>②辩：现场提问，参聘人员进行答辩。时间不超3分钟。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【备注】若有特殊情况，经竞聘工作领导小组审议通过，可采用线上竞聘方式进行。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position w:val="1"/>
          <w:sz w:val="28"/>
          <w:szCs w:val="28"/>
        </w:rPr>
        <w:t>竞聘者最后得分：演讲分数×50%＋答辩分数×20%＋竞聘工作领导小组民主评议分数×30%。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无锡市新吴区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泰伯实验中学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A.第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一层次中层岗位竞聘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20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综合办公室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工作满五年，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原则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上应有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两年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中层副职任职经历，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年龄在40周岁以下（198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有区级以上骨干称号者优先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安保办主任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工作满五年，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原则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上应有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两年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中层副职任职经历，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年龄在40周岁以下（198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有区级新秀及以上骨干教师称号者优先，。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教科室副主任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②原则上需有课题研究、教科研管理工作经历，有区级新秀及以上骨干教师称号，年龄在4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，有区带头人及以上骨干称号者年龄可以放宽。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日下午16:00前，凡符合条件者可根据岗位设置自行申报，填写《无锡市新吴区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泰伯实验中学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中层竞聘报名表”命名文件，发送至邮箱：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435277324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5@qq.com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B.第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二层次年级组长、学科组长岗位竞聘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93"/>
        <w:gridCol w:w="5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政史地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①政治素养高，业务能力好，组织协调能力强，群众公认度较高，本科学历及以上。任教学科需匹配。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②学科组长原则上需有区级新秀及以上骨干教师称号或者荣获区级（含区级）教育教学类比赛一等奖及以上奖项。年龄在40周岁以下（198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音体美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①政治素养高，业务能力好，组织协调能力强，群众公认度较高，本科学历及以上。任教学科需匹配。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②学科组长原则上需有区级新秀及以上骨干教师称号或者荣获区级（含区级）教育教学类比赛一等奖及以上奖项。年龄在40周岁以下（198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有区带头人及以上骨干称号者年龄可以放宽。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日下午16:00前，凡符合条件者可根据岗位设置自行申报，填写《无锡市新吴区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泰伯实验中学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4区管校聘年级组长（学科组长）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竞聘报名表”命名文件，发送至邮箱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435277324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C.第三</w:t>
      </w:r>
      <w:r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  <w:t>层次教师岗位竞聘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69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物理教师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群众公认度较高，本科学历及以上；身体健康；必须具备相应岗位的教师资格证；竞岗人员无特殊情况应当满工作量，具体工作量要求，参照《关于核定全区中小学教师周工作量标准的指导意见》（锡新教〔2020〕78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英语教师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历史教师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道德与法治教师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日下午16:00前，凡符合条件者可根据岗位设置自行申报，填写《无锡市新吴区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泰伯实验中学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4“区管校聘”教师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435277324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D.具体流程环节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（1）区公告发布日至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9：00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30，参聘人员到竞聘地点，按抽签顺序演讲、答辩。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64" w:leftChars="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①讲：每位参聘人员介绍近几年来的工作成绩、对竞聘岗位的认识和被聘后的工作设想。时间不超5分钟。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64" w:leftChars="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②辩：现场提问，参聘人员进行答辩。时间不超3分钟。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【备注】若有特殊情况，经竞聘工作领导小组审议通过，可采用线上竞聘方式进行。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后宅中学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A.第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一层次中层岗位竞聘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95"/>
        <w:gridCol w:w="6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教务主任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政治素养高，业务能力好，组织协调能力强，群众公认度较高，本科及以上学历。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有中层副职两年及以上任职经历，年龄在40周岁以下（1984年1月1日后出生），有区教学新秀及以上骨干称号，参加市、区教学业务能力比赛获奖者优先。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总务主任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政治素养高，业务能力好，组织协调能力强，甘于奉献，群众公认度较高，本科及以上学历。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有中层副职两年及以上任职经历，年龄在40周岁以下（1984年1月1日后出生），有区教学新秀及以上骨干称号，有后勤管理经历者优先。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人事室副主任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政治素养高，业务能力好，组织协调能力强，甘于奉献，群众公认度较高，本科及以上学历。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有中层副职两年及以上任职经历，年龄在40周岁以下（1984年1月1日后出生），有区教学新秀及以上骨干称号，有局跟岗锻炼经历者优先。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信息办副主任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政治素养高，业务能力好，组织协调能力强，甘于奉献，群众公认度较高，本科及以上学历。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19" w:leftChars="152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有学校管理岗位工作经历，年龄在47周岁以下（1977年1月1日后出生），有区教学新秀及以上骨干称号。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2024年7月16日下午16:00前，凡符合条件者可根据岗位设置自行申报，填写《无锡市后宅中学2024年“区管校聘”聘任报名表》，以“本人姓名+2024中层竞聘报名表”命名文件，发送至邮箱：453539929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（3）资格复审、竞聘时间：2024年7月17日上午8：30。（竞聘当天，竞聘者将佐证纸质材料带至竞聘现场）。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B.第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二层次年级组长、学科组长岗位竞聘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93"/>
        <w:gridCol w:w="5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年级组长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政治素养高，业务能力好，组织协调能力强，群众公认度较高，本科及以上学历。不能任教本学科的，不参加此次竞聘。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原则上需具备3年及以上班主任工作经历，或有学校管理岗位工作经历，所带班级取得优秀班集体称号。年龄在40周岁以下（1984年1月1日后出生），有骨干称号者优先。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语文学科组长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政治素养高，业务能力好，组织协调能力强，群众公认度较高，本科及以上学历，任教学科需匹配。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②有区级新秀及以上骨干教师称号或者荣获区级（含区级）教育教学类比赛一等奖及以上奖项。年龄在40周岁以下（1984年1月1日后出生）。有区带头人及以上骨干称号者年龄可以放宽。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2024年7月17日下午16:00前，凡符合条件者可根据岗位设置自行申报，填写《无锡市后宅中学2024年“区管校聘”聘任报名表》，以“本人姓名+2024区管校聘年级组长（学科组长）竞聘报名表”命名文件，发送至邮箱：453539929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（3）资格复审、竞聘时间：2024年7月18日上午8：30。（竞聘当天，竞聘者将佐证纸质材料带至竞聘现场）。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C.第三</w:t>
      </w:r>
      <w:r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  <w:t>层次教师岗位竞聘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69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语文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群众公认度较高，本科学历及以上；身体健康；必须具备相应岗位的教师资格证；竞岗人员无特殊情况应当满工作量，具体工作量要求，参照《关于核定全区中小学教师周工作量标准的指导意见》（锡新教〔2020〕78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数学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英语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物理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体育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心理健康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2024年7月17日下午16:00前，凡符合条件者可根据岗位设置自行申报，填写《无锡市后宅中学2024年“区管校聘”聘任报名表》，以“本人姓名+2024“区管校聘”教师竞聘报名表”命名文件，发送至邮箱：453539929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（3）资格复审、竞聘时间：2024年7月18日上午8：30。（竞聘当天，竞聘者将佐证纸质材料带至竞聘现场）。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D.具体流程环节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（1）区公告发布日至2024年7月17日下午16:00前，组织公开报名。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（3）2024年7月18日，现场竞聘，程序如下：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8:20，参聘人员集中准备室。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8:30，参聘人员到竞聘地点，按顺序演讲、答辩。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讲：每位参聘人员介绍近几年来的工作成绩、对竞聘岗位的认识和被聘后的工作设想。时间不超5分钟。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辩：现场提问，参聘人员进行答辩。时间不超3分钟。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无锡市新吴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A.第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一层次中层岗位竞聘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20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德育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②原则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年龄在40周岁以下（198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③拥有区教学能手（市教学新秀）或区德育能手及以上骨干称号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获得过市级及以上德育条线的荣誉可放宽骨干要求。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教务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副主任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②原则上年龄在40周岁以下（198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有相关工作经验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区能手（市新秀）及以上骨干称号。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区公告发布日至2023年7月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新吴实验中学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中层竞聘报名表”命名文件，发送至邮箱：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923624373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  <w:lang w:val="en-US" w:eastAsia="zh-CN"/>
        </w:rPr>
        <w:t>B</w:t>
      </w: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.第</w:t>
      </w: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  <w:t>层次教师岗位竞聘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69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</w:rPr>
              <w:t>语文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群众公认度较高，本科学历及以上；身体健康；必须具备相应岗位的教师资格证；竞岗人员无特殊情况应当满工作量，具体工作量要求，参照《关于核定全区中小学教师周工作量标准的指导意见》（锡新教〔2020〕78号）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有1年以上工作经验。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初中数学教师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初中英语教师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初中物理教师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初中化学教师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初中体育教师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初中政治教师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初中历史教师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初中心理教师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日下午16:00前，凡符合条件者可根据岗位设置自行申报，填写《无锡市新吴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4“区管校聘”教师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923624373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D.具体流程环节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（1）区公告发布日至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8:30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: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0，参聘人员到竞聘地点，按抽签顺序演讲、答辩。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讲：每位参聘人员介绍近几年来的工作成绩、对竞聘岗位的认识和被聘后的工作设想。时间不超5分钟。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辩：现场提问，参聘人员进行答辩。时间不超3分钟。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【备注】若有特殊情况，经竞聘工作领导小组审议通过，可采用线上竞聘方式进行。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无锡市新吴区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文博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A.第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一层次中层岗位竞聘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20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教科室副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②原则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年龄在40周岁以下（198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③拥有市教学能手及以上骨干称号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副主任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②原则上年龄在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周岁以下（19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89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年1月1日后出生）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有相关工作经验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区能手（市新秀）及以上骨干称号。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区公告发布日至2023年7月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新吴实验中学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中层竞聘报名表”命名文件，发送至邮箱：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923624373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B.第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二层次年级组长、学科组长岗位竞聘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93"/>
        <w:gridCol w:w="5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语文学科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59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①政治素养高，业务能力好，组织协调能力强，群众公认度较高，本科学历及以上。不能任教本学科的，不参加此次竞聘。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②原则上需具备3年及以上工作经历，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且有毕业班教学经验。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③原则上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年龄在40周岁以下（1983年1月1日后出生）。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④有区新秀及以上骨干称号。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数学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5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英语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5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物理学科组长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音体美信学科组长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政史学科组长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新吴实验中学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4区管校聘年级组长（学科组长）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923624373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C.第三</w:t>
      </w:r>
      <w:r>
        <w:rPr>
          <w:rFonts w:hint="eastAsia" w:ascii="方正仿宋_GBK" w:hAnsi="方正仿宋_GBK" w:eastAsia="方正仿宋_GBK" w:cs="方正仿宋_GBK"/>
          <w:b/>
          <w:bCs/>
          <w:color w:val="auto"/>
          <w:w w:val="105"/>
          <w:position w:val="1"/>
          <w:sz w:val="28"/>
          <w:szCs w:val="28"/>
        </w:rPr>
        <w:t>层次教师岗位竞聘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69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</w:rPr>
              <w:t>语文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素养高，业务能力好，组织协调能力强，群众公认度较高，本科学历及以上；身体健康；必须具备相应岗位的教师资格证；竞岗人员无特殊情况应当满工作量，具体工作量要求，参照《关于核定全区中小学教师周工作量标准的指导意见》（锡新教〔2020〕78号）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有1年以上工作经验。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初中数学教师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初中英语教师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4"/>
                <w:szCs w:val="24"/>
                <w:lang w:val="en-US" w:eastAsia="zh-CN"/>
              </w:rPr>
              <w:t>初中物理教师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position w:val="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日下午16:00前，凡符合条件者可根据岗位设置自行申报，填写《无锡市新吴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实验中学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4“区管校聘”教师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923624373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D.具体流程环节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（1）区公告发布日至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月1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8:30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: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0，参聘人员到竞聘地点，按抽签顺序演讲、答辩。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讲：每位参聘人员介绍近几年来的工作成绩、对竞聘岗位的认识和被聘后的工作设想。时间不超5分钟。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辩：现场提问，参聘人员进行答辩。时间不超3分钟。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【备注】若有特殊情况，经竞聘工作领导小组审议通过，可采用线上竞聘方式进行。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position w:val="1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无锡市新吴区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新华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实验学校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（初中部）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position w:val="1"/>
          <w:sz w:val="28"/>
          <w:szCs w:val="28"/>
        </w:rPr>
        <w:t>区内竞聘岗位设置及报名条件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pacing w:val="6"/>
          <w:w w:val="105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层次：</w:t>
      </w:r>
      <w:r>
        <w:rPr>
          <w:rFonts w:hint="eastAsia" w:ascii="方正仿宋_GBK" w:hAnsi="方正仿宋_GBK" w:eastAsia="方正仿宋_GBK" w:cs="方正仿宋_GBK"/>
          <w:b/>
          <w:bCs/>
          <w:spacing w:val="6"/>
          <w:w w:val="105"/>
          <w:position w:val="1"/>
          <w:sz w:val="28"/>
          <w:szCs w:val="28"/>
        </w:rPr>
        <w:t>教师岗位竞聘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"/>
        <w:textAlignment w:val="auto"/>
        <w:rPr>
          <w:rFonts w:hint="eastAsia" w:ascii="方正仿宋_GBK" w:hAnsi="方正仿宋_GBK" w:eastAsia="方正仿宋_GBK" w:cs="方正仿宋_GBK"/>
          <w:bCs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pacing w:val="6"/>
          <w:position w:val="1"/>
          <w:sz w:val="28"/>
          <w:szCs w:val="28"/>
        </w:rPr>
        <w:t>（1）岗位设置及报名条件：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925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</w:rPr>
              <w:t>岗位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</w:rPr>
              <w:t>数量</w:t>
            </w:r>
          </w:p>
        </w:tc>
        <w:tc>
          <w:tcPr>
            <w:tcW w:w="6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  <w:lang w:val="en-US" w:eastAsia="zh-CN"/>
              </w:rPr>
              <w:t>初中数学教师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</w:rPr>
              <w:t>1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①政治素养高，业务能力好，组织协调能力强，群众公认度较高，本科学历及以上；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yellow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②必须具备相应岗位的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初中数学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的教师资格证，原则上要有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年及以上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任教初中数学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经验，以担任初三数学教学、两年及以上班主任工作经验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auto"/>
                <w:lang w:val="en-US" w:eastAsia="zh-CN"/>
              </w:rPr>
              <w:t>并获得区级教师技能大赛二等奖及以上者优先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</w:rPr>
              <w:t>年龄在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</w:rPr>
              <w:t>周岁及以下（199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shd w:val="clear" w:color="auto" w:fill="auto"/>
              </w:rPr>
              <w:t>月1日后出生）。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③竞岗人员无特殊情况应当满工作量，具体工作量要求，参照《关于核定全区中小学教师周工作量标准的指导意见》（锡新教〔2020〕78号）。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  <w:lang w:val="en-US" w:eastAsia="zh-CN"/>
              </w:rPr>
              <w:t>美术教师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positio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①政治素养高，业务能力好，组织协调能力强，群众公认度较高，本科学历及以上；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②必须具备相应岗位的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中小学美术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教师资格证，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原则上要有五年以内工作经验，以书法特长者优先。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③竞岗人员无特殊情况应当满工作量，具体工作量要求，参照《关于核定全区中小学教师周工作量标准的指导意见》（锡新教〔2020〕78号）。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bCs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pacing w:val="6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日下午16:00前，凡符合条件者可根据岗位设置自行申报，填写《无锡市新华实验学校202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年“区管校聘”聘任报名表》，发送至邮箱：1033512556@qq.com。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4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资格复审、竞聘时间：202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日上午9：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。竞聘当天，竞聘者带好相关佐证材料来校进行资格审查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6" w:firstLineChars="200"/>
        <w:textAlignment w:val="auto"/>
        <w:rPr>
          <w:rFonts w:hint="eastAsia" w:ascii="方正仿宋_GBK" w:hAnsi="方正仿宋_GBK" w:eastAsia="方正仿宋_GBK" w:cs="方正仿宋_GBK"/>
          <w:b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pacing w:val="6"/>
          <w:position w:val="1"/>
          <w:sz w:val="28"/>
          <w:szCs w:val="28"/>
        </w:rPr>
        <w:t>2.具体流程环节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（1）202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年7月1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日（下午16：00截止），组织公开报名。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8:30，参聘人员集中准备室，抽签，排定顺序。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9:00，参聘人员到竞聘地点，按抽签顺序演讲、答辩。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①演讲：每位参聘人员介绍近几年来的工作成绩、对竞聘岗位的认识和被聘后的工作设想。时间不超5分钟。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②答辩：现场提问，参聘人员进行答辩。时间不超3分钟。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position w:val="1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高新区（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新吴区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）太科城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实验学校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（初中部）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pacing w:val="6"/>
          <w:w w:val="105"/>
          <w:position w:val="1"/>
          <w:sz w:val="28"/>
          <w:szCs w:val="28"/>
          <w:lang w:val="en-US" w:eastAsia="zh-CN"/>
        </w:rPr>
        <w:t>A.</w:t>
      </w:r>
      <w:r>
        <w:rPr>
          <w:rFonts w:hint="eastAsia" w:ascii="方正仿宋_GBK" w:hAnsi="方正仿宋_GBK" w:eastAsia="方正仿宋_GBK" w:cs="方正仿宋_GBK"/>
          <w:b/>
          <w:spacing w:val="6"/>
          <w:w w:val="105"/>
          <w:position w:val="1"/>
          <w:sz w:val="28"/>
          <w:szCs w:val="28"/>
          <w:lang w:eastAsia="zh-CN"/>
        </w:rPr>
        <w:t>教师</w:t>
      </w:r>
      <w:r>
        <w:rPr>
          <w:rFonts w:hint="eastAsia" w:ascii="方正仿宋_GBK" w:hAnsi="方正仿宋_GBK" w:eastAsia="方正仿宋_GBK" w:cs="方正仿宋_GBK"/>
          <w:b/>
          <w:spacing w:val="6"/>
          <w:w w:val="105"/>
          <w:position w:val="1"/>
          <w:sz w:val="28"/>
          <w:szCs w:val="28"/>
        </w:rPr>
        <w:t>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20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岗位名称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数量</w:t>
            </w:r>
          </w:p>
        </w:tc>
        <w:tc>
          <w:tcPr>
            <w:tcW w:w="6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初中语文教师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①政治素养高，业务能力好，组织协调能力强，群众公认度较高，本科学历及以上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不能任教本学科教学的，不参加此次竞聘。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②原则上需有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5年及以上工作经历，有区新秀及以上骨干称号优先考虑，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年龄在40周岁以下（198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年1月1日后出生）。竞岗人员无特殊情况应当满工作量，具体工作量要求，参照《关于核定全区中小学教师周工作量标准的指导意见》（锡新教〔2020〕78号）。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bCs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pacing w:val="6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高新区（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新吴区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太科城实验学校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4区管校聘教师竞聘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报名表”命名文件，发送至邮箱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85504982@qq.com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7" w:firstLineChars="197"/>
        <w:textAlignment w:val="auto"/>
        <w:rPr>
          <w:rFonts w:hint="eastAsia" w:ascii="方正仿宋_GBK" w:hAnsi="方正仿宋_GBK" w:eastAsia="方正仿宋_GBK" w:cs="方正仿宋_GBK"/>
          <w:b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pacing w:val="6"/>
          <w:position w:val="1"/>
          <w:sz w:val="28"/>
          <w:szCs w:val="28"/>
          <w:lang w:val="en-US" w:eastAsia="zh-CN"/>
        </w:rPr>
        <w:t>B</w:t>
      </w:r>
      <w:r>
        <w:rPr>
          <w:rFonts w:hint="eastAsia" w:ascii="方正仿宋_GBK" w:hAnsi="方正仿宋_GBK" w:eastAsia="方正仿宋_GBK" w:cs="方正仿宋_GBK"/>
          <w:b/>
          <w:spacing w:val="6"/>
          <w:position w:val="1"/>
          <w:sz w:val="28"/>
          <w:szCs w:val="28"/>
        </w:rPr>
        <w:t>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（1）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区公告发布日至2024年7月13日下午16：00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8:15，参聘人员集中准备室，抽签，排定顺序。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76" w:firstLineChars="3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8:30，参聘人员到竞聘地点，按抽签顺序演讲、答辩。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①演讲：每位参聘人员介绍近几年来的工作成绩、对竞聘岗位的认识和被聘后的工作设想。时间不超5分钟。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②答辩：现场提问，参聘人员进行答辩。时间不超3分钟。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4" w:firstLineChars="200"/>
        <w:textAlignment w:val="auto"/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6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无锡市新吴区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金鸿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实验学校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（初中部）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  <w:lang w:val="en-US" w:eastAsia="zh-CN"/>
        </w:rPr>
        <w:t>A.</w:t>
      </w:r>
      <w:r>
        <w:rPr>
          <w:rFonts w:hint="eastAsia" w:ascii="方正仿宋_GBK" w:hAnsi="方正仿宋_GBK" w:eastAsia="方正仿宋_GBK" w:cs="方正仿宋_GBK"/>
          <w:b/>
          <w:color w:val="auto"/>
          <w:w w:val="105"/>
          <w:position w:val="1"/>
          <w:sz w:val="28"/>
          <w:szCs w:val="28"/>
        </w:rPr>
        <w:t>中层岗位竞聘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（1）岗位设置及报名条件：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20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教务处副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①政治素养高，业务能力好，组</w:t>
            </w:r>
            <w:bookmarkStart w:id="2" w:name="_GoBack"/>
            <w:bookmarkEnd w:id="2"/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织协调能力强，群众公认度较高，本科学历及以上。不能任教本学科的，不参加中层竞聘。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②原则上有备课组长、学科组长工作经历，有区级新秀及以上骨干教师称号，年龄在40周岁以下（1984年1月1日后出生）。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position w:val="1"/>
          <w:sz w:val="28"/>
          <w:szCs w:val="28"/>
        </w:rPr>
        <w:t>（2）报名时间：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区公告发布日至202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日下午16:00前，凡符合条件者可根据岗位设置自行申报，填写《无锡市新吴区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金鸿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实验学校初中部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年“区管校聘”聘任报名表》，以“本人姓名+202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4区管校聘初中部年级组长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竞聘报名表”命名文件，发送至邮箱：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eastAsia="zh-CN"/>
        </w:rPr>
        <w:t>1172850419@qq.com，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咨询电话：68280918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（3）资格复审、竞聘时间：202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日。（竞聘当天，竞聘者将佐证纸质材料带至竞聘现场）。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  <w:lang w:val="en-US" w:eastAsia="zh-CN"/>
        </w:rPr>
        <w:t>B</w:t>
      </w:r>
      <w:r>
        <w:rPr>
          <w:rFonts w:hint="eastAsia" w:ascii="方正仿宋_GBK" w:hAnsi="方正仿宋_GBK" w:eastAsia="方正仿宋_GBK" w:cs="方正仿宋_GBK"/>
          <w:b/>
          <w:color w:val="auto"/>
          <w:position w:val="1"/>
          <w:sz w:val="28"/>
          <w:szCs w:val="28"/>
        </w:rPr>
        <w:t>.具体流程环节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（1）区公告发布日至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年7月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日下午16:00前，组织公开报名。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（2）竞聘领导小组进行资格审核，提前一天通知符合条件者参加竞聘。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（3）202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日，现场竞聘，程序如下：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8:00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，参聘人员集中准备室，抽签，排定顺序。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:30，参聘人员到竞聘地点，按抽签顺序演讲、答辩。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讲：每位参聘人员介绍近几年来的工作成绩、对竞聘岗位的认识和被聘后的工作设想。时间不超5分钟。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辩：现场提问，参聘人员进行答辩。时间不超3分钟。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【备注】若有特殊情况，经竞聘工作领导小组审议通过，可采用线上竞聘方式进行。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评委现场打分。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竞聘工作领导小组民主评议。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说明：演讲满分100分，答辩满分100分，竞聘工作领导小组民主评议满分100分。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position w:val="1"/>
          <w:sz w:val="28"/>
          <w:szCs w:val="28"/>
        </w:rPr>
        <w:t>竞聘者最后得分：演讲分数×50%＋答辩分数×20%＋竞聘工作领导小组民主评议分数×30%。</w:t>
      </w:r>
    </w:p>
    <w:p>
      <w:pPr>
        <w:kinsoku/>
        <w:spacing w:line="560" w:lineRule="exact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9E269"/>
    <w:multiLevelType w:val="singleLevel"/>
    <w:tmpl w:val="8839E269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">
    <w:nsid w:val="AB4ABF9D"/>
    <w:multiLevelType w:val="multilevel"/>
    <w:tmpl w:val="AB4ABF9D"/>
    <w:lvl w:ilvl="0" w:tentative="0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4" w:hanging="420"/>
      </w:pPr>
    </w:lvl>
    <w:lvl w:ilvl="2" w:tentative="0">
      <w:start w:val="1"/>
      <w:numFmt w:val="lowerRoman"/>
      <w:lvlText w:val="%3."/>
      <w:lvlJc w:val="right"/>
      <w:pPr>
        <w:ind w:left="1924" w:hanging="420"/>
      </w:pPr>
    </w:lvl>
    <w:lvl w:ilvl="3" w:tentative="0">
      <w:start w:val="1"/>
      <w:numFmt w:val="decimal"/>
      <w:lvlText w:val="%4."/>
      <w:lvlJc w:val="left"/>
      <w:pPr>
        <w:ind w:left="2344" w:hanging="420"/>
      </w:pPr>
    </w:lvl>
    <w:lvl w:ilvl="4" w:tentative="0">
      <w:start w:val="1"/>
      <w:numFmt w:val="lowerLetter"/>
      <w:lvlText w:val="%5)"/>
      <w:lvlJc w:val="left"/>
      <w:pPr>
        <w:ind w:left="2764" w:hanging="420"/>
      </w:pPr>
    </w:lvl>
    <w:lvl w:ilvl="5" w:tentative="0">
      <w:start w:val="1"/>
      <w:numFmt w:val="lowerRoman"/>
      <w:lvlText w:val="%6."/>
      <w:lvlJc w:val="right"/>
      <w:pPr>
        <w:ind w:left="3184" w:hanging="420"/>
      </w:pPr>
    </w:lvl>
    <w:lvl w:ilvl="6" w:tentative="0">
      <w:start w:val="1"/>
      <w:numFmt w:val="decimal"/>
      <w:lvlText w:val="%7."/>
      <w:lvlJc w:val="left"/>
      <w:pPr>
        <w:ind w:left="3604" w:hanging="420"/>
      </w:pPr>
    </w:lvl>
    <w:lvl w:ilvl="7" w:tentative="0">
      <w:start w:val="1"/>
      <w:numFmt w:val="lowerLetter"/>
      <w:lvlText w:val="%8)"/>
      <w:lvlJc w:val="left"/>
      <w:pPr>
        <w:ind w:left="4024" w:hanging="420"/>
      </w:pPr>
    </w:lvl>
    <w:lvl w:ilvl="8" w:tentative="0">
      <w:start w:val="1"/>
      <w:numFmt w:val="lowerRoman"/>
      <w:lvlText w:val="%9."/>
      <w:lvlJc w:val="right"/>
      <w:pPr>
        <w:ind w:left="4444" w:hanging="420"/>
      </w:pPr>
    </w:lvl>
  </w:abstractNum>
  <w:abstractNum w:abstractNumId="2">
    <w:nsid w:val="CF905F7A"/>
    <w:multiLevelType w:val="multilevel"/>
    <w:tmpl w:val="CF905F7A"/>
    <w:lvl w:ilvl="0" w:tentative="0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4" w:hanging="420"/>
      </w:pPr>
    </w:lvl>
    <w:lvl w:ilvl="2" w:tentative="0">
      <w:start w:val="1"/>
      <w:numFmt w:val="lowerRoman"/>
      <w:lvlText w:val="%3."/>
      <w:lvlJc w:val="right"/>
      <w:pPr>
        <w:ind w:left="1924" w:hanging="420"/>
      </w:pPr>
    </w:lvl>
    <w:lvl w:ilvl="3" w:tentative="0">
      <w:start w:val="1"/>
      <w:numFmt w:val="decimal"/>
      <w:lvlText w:val="%4."/>
      <w:lvlJc w:val="left"/>
      <w:pPr>
        <w:ind w:left="2344" w:hanging="420"/>
      </w:pPr>
    </w:lvl>
    <w:lvl w:ilvl="4" w:tentative="0">
      <w:start w:val="1"/>
      <w:numFmt w:val="lowerLetter"/>
      <w:lvlText w:val="%5)"/>
      <w:lvlJc w:val="left"/>
      <w:pPr>
        <w:ind w:left="2764" w:hanging="420"/>
      </w:pPr>
    </w:lvl>
    <w:lvl w:ilvl="5" w:tentative="0">
      <w:start w:val="1"/>
      <w:numFmt w:val="lowerRoman"/>
      <w:lvlText w:val="%6."/>
      <w:lvlJc w:val="right"/>
      <w:pPr>
        <w:ind w:left="3184" w:hanging="420"/>
      </w:pPr>
    </w:lvl>
    <w:lvl w:ilvl="6" w:tentative="0">
      <w:start w:val="1"/>
      <w:numFmt w:val="decimal"/>
      <w:lvlText w:val="%7."/>
      <w:lvlJc w:val="left"/>
      <w:pPr>
        <w:ind w:left="3604" w:hanging="420"/>
      </w:pPr>
    </w:lvl>
    <w:lvl w:ilvl="7" w:tentative="0">
      <w:start w:val="1"/>
      <w:numFmt w:val="lowerLetter"/>
      <w:lvlText w:val="%8)"/>
      <w:lvlJc w:val="left"/>
      <w:pPr>
        <w:ind w:left="4024" w:hanging="420"/>
      </w:pPr>
    </w:lvl>
    <w:lvl w:ilvl="8" w:tentative="0">
      <w:start w:val="1"/>
      <w:numFmt w:val="lowerRoman"/>
      <w:lvlText w:val="%9."/>
      <w:lvlJc w:val="right"/>
      <w:pPr>
        <w:ind w:left="4444" w:hanging="420"/>
      </w:pPr>
    </w:lvl>
  </w:abstractNum>
  <w:abstractNum w:abstractNumId="3">
    <w:nsid w:val="E3394DCA"/>
    <w:multiLevelType w:val="singleLevel"/>
    <w:tmpl w:val="E3394DCA"/>
    <w:lvl w:ilvl="0" w:tentative="0">
      <w:start w:val="3"/>
      <w:numFmt w:val="decimal"/>
      <w:suff w:val="nothing"/>
      <w:lvlText w:val="（%1）"/>
      <w:lvlJc w:val="left"/>
    </w:lvl>
  </w:abstractNum>
  <w:abstractNum w:abstractNumId="4">
    <w:nsid w:val="02DC5F82"/>
    <w:multiLevelType w:val="multilevel"/>
    <w:tmpl w:val="02DC5F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2F73D4E"/>
    <w:multiLevelType w:val="singleLevel"/>
    <w:tmpl w:val="02F73D4E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6">
    <w:nsid w:val="10DD8436"/>
    <w:multiLevelType w:val="singleLevel"/>
    <w:tmpl w:val="10DD8436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7">
    <w:nsid w:val="15ED5E1F"/>
    <w:multiLevelType w:val="multilevel"/>
    <w:tmpl w:val="15ED5E1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92121D"/>
    <w:multiLevelType w:val="multilevel"/>
    <w:tmpl w:val="2992121D"/>
    <w:lvl w:ilvl="0" w:tentative="0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4" w:hanging="420"/>
      </w:pPr>
    </w:lvl>
    <w:lvl w:ilvl="2" w:tentative="0">
      <w:start w:val="1"/>
      <w:numFmt w:val="lowerRoman"/>
      <w:lvlText w:val="%3."/>
      <w:lvlJc w:val="right"/>
      <w:pPr>
        <w:ind w:left="1924" w:hanging="420"/>
      </w:pPr>
    </w:lvl>
    <w:lvl w:ilvl="3" w:tentative="0">
      <w:start w:val="1"/>
      <w:numFmt w:val="decimal"/>
      <w:lvlText w:val="%4."/>
      <w:lvlJc w:val="left"/>
      <w:pPr>
        <w:ind w:left="2344" w:hanging="420"/>
      </w:pPr>
    </w:lvl>
    <w:lvl w:ilvl="4" w:tentative="0">
      <w:start w:val="1"/>
      <w:numFmt w:val="lowerLetter"/>
      <w:lvlText w:val="%5)"/>
      <w:lvlJc w:val="left"/>
      <w:pPr>
        <w:ind w:left="2764" w:hanging="420"/>
      </w:pPr>
    </w:lvl>
    <w:lvl w:ilvl="5" w:tentative="0">
      <w:start w:val="1"/>
      <w:numFmt w:val="lowerRoman"/>
      <w:lvlText w:val="%6."/>
      <w:lvlJc w:val="right"/>
      <w:pPr>
        <w:ind w:left="3184" w:hanging="420"/>
      </w:pPr>
    </w:lvl>
    <w:lvl w:ilvl="6" w:tentative="0">
      <w:start w:val="1"/>
      <w:numFmt w:val="decimal"/>
      <w:lvlText w:val="%7."/>
      <w:lvlJc w:val="left"/>
      <w:pPr>
        <w:ind w:left="3604" w:hanging="420"/>
      </w:pPr>
    </w:lvl>
    <w:lvl w:ilvl="7" w:tentative="0">
      <w:start w:val="1"/>
      <w:numFmt w:val="lowerLetter"/>
      <w:lvlText w:val="%8)"/>
      <w:lvlJc w:val="left"/>
      <w:pPr>
        <w:ind w:left="4024" w:hanging="420"/>
      </w:pPr>
    </w:lvl>
    <w:lvl w:ilvl="8" w:tentative="0">
      <w:start w:val="1"/>
      <w:numFmt w:val="lowerRoman"/>
      <w:lvlText w:val="%9."/>
      <w:lvlJc w:val="right"/>
      <w:pPr>
        <w:ind w:left="4444" w:hanging="420"/>
      </w:pPr>
    </w:lvl>
  </w:abstractNum>
  <w:abstractNum w:abstractNumId="9">
    <w:nsid w:val="34208DD3"/>
    <w:multiLevelType w:val="singleLevel"/>
    <w:tmpl w:val="34208DD3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0">
    <w:nsid w:val="367F3E69"/>
    <w:multiLevelType w:val="singleLevel"/>
    <w:tmpl w:val="367F3E69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1">
    <w:nsid w:val="3A65E99A"/>
    <w:multiLevelType w:val="singleLevel"/>
    <w:tmpl w:val="3A65E99A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2">
    <w:nsid w:val="61E5E2C5"/>
    <w:multiLevelType w:val="singleLevel"/>
    <w:tmpl w:val="61E5E2C5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3">
    <w:nsid w:val="66A71DE8"/>
    <w:multiLevelType w:val="singleLevel"/>
    <w:tmpl w:val="66A71DE8"/>
    <w:lvl w:ilvl="0" w:tentative="0">
      <w:start w:val="4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4">
    <w:nsid w:val="68367E1B"/>
    <w:multiLevelType w:val="multilevel"/>
    <w:tmpl w:val="68367E1B"/>
    <w:lvl w:ilvl="0" w:tentative="0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4" w:hanging="420"/>
      </w:pPr>
    </w:lvl>
    <w:lvl w:ilvl="2" w:tentative="0">
      <w:start w:val="1"/>
      <w:numFmt w:val="lowerRoman"/>
      <w:lvlText w:val="%3."/>
      <w:lvlJc w:val="right"/>
      <w:pPr>
        <w:ind w:left="1924" w:hanging="420"/>
      </w:pPr>
    </w:lvl>
    <w:lvl w:ilvl="3" w:tentative="0">
      <w:start w:val="1"/>
      <w:numFmt w:val="decimal"/>
      <w:lvlText w:val="%4."/>
      <w:lvlJc w:val="left"/>
      <w:pPr>
        <w:ind w:left="2344" w:hanging="420"/>
      </w:pPr>
    </w:lvl>
    <w:lvl w:ilvl="4" w:tentative="0">
      <w:start w:val="1"/>
      <w:numFmt w:val="lowerLetter"/>
      <w:lvlText w:val="%5)"/>
      <w:lvlJc w:val="left"/>
      <w:pPr>
        <w:ind w:left="2764" w:hanging="420"/>
      </w:pPr>
    </w:lvl>
    <w:lvl w:ilvl="5" w:tentative="0">
      <w:start w:val="1"/>
      <w:numFmt w:val="lowerRoman"/>
      <w:lvlText w:val="%6."/>
      <w:lvlJc w:val="right"/>
      <w:pPr>
        <w:ind w:left="3184" w:hanging="420"/>
      </w:pPr>
    </w:lvl>
    <w:lvl w:ilvl="6" w:tentative="0">
      <w:start w:val="1"/>
      <w:numFmt w:val="decimal"/>
      <w:lvlText w:val="%7."/>
      <w:lvlJc w:val="left"/>
      <w:pPr>
        <w:ind w:left="3604" w:hanging="420"/>
      </w:pPr>
    </w:lvl>
    <w:lvl w:ilvl="7" w:tentative="0">
      <w:start w:val="1"/>
      <w:numFmt w:val="lowerLetter"/>
      <w:lvlText w:val="%8)"/>
      <w:lvlJc w:val="left"/>
      <w:pPr>
        <w:ind w:left="4024" w:hanging="420"/>
      </w:pPr>
    </w:lvl>
    <w:lvl w:ilvl="8" w:tentative="0">
      <w:start w:val="1"/>
      <w:numFmt w:val="lowerRoman"/>
      <w:lvlText w:val="%9."/>
      <w:lvlJc w:val="right"/>
      <w:pPr>
        <w:ind w:left="4444" w:hanging="420"/>
      </w:pPr>
    </w:lvl>
  </w:abstractNum>
  <w:abstractNum w:abstractNumId="15">
    <w:nsid w:val="724AFC8E"/>
    <w:multiLevelType w:val="singleLevel"/>
    <w:tmpl w:val="724AFC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736129D2"/>
    <w:multiLevelType w:val="singleLevel"/>
    <w:tmpl w:val="736129D2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14"/>
  </w:num>
  <w:num w:numId="11">
    <w:abstractNumId w:val="11"/>
  </w:num>
  <w:num w:numId="12">
    <w:abstractNumId w:val="2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1OTIxM2FhZWFhMGZjZGQ3YWRjMGNiNmVjNDBiMzcifQ=="/>
  </w:docVars>
  <w:rsids>
    <w:rsidRoot w:val="002B398A"/>
    <w:rsid w:val="000314B0"/>
    <w:rsid w:val="00074565"/>
    <w:rsid w:val="0008038F"/>
    <w:rsid w:val="00107E67"/>
    <w:rsid w:val="001119A6"/>
    <w:rsid w:val="0014406D"/>
    <w:rsid w:val="0017684A"/>
    <w:rsid w:val="001E50E4"/>
    <w:rsid w:val="002050F8"/>
    <w:rsid w:val="002A6014"/>
    <w:rsid w:val="002B398A"/>
    <w:rsid w:val="002C48A9"/>
    <w:rsid w:val="002D55BD"/>
    <w:rsid w:val="00300552"/>
    <w:rsid w:val="003A576C"/>
    <w:rsid w:val="003D14A0"/>
    <w:rsid w:val="003E3742"/>
    <w:rsid w:val="00465492"/>
    <w:rsid w:val="00495911"/>
    <w:rsid w:val="00507C1B"/>
    <w:rsid w:val="00555341"/>
    <w:rsid w:val="0060234E"/>
    <w:rsid w:val="00611C1E"/>
    <w:rsid w:val="00626880"/>
    <w:rsid w:val="008F3C73"/>
    <w:rsid w:val="009145E1"/>
    <w:rsid w:val="00996171"/>
    <w:rsid w:val="00A541F3"/>
    <w:rsid w:val="00A54ABB"/>
    <w:rsid w:val="00A54E95"/>
    <w:rsid w:val="00A662AB"/>
    <w:rsid w:val="00A832EB"/>
    <w:rsid w:val="00AB418F"/>
    <w:rsid w:val="00B25850"/>
    <w:rsid w:val="00B611ED"/>
    <w:rsid w:val="00B616F4"/>
    <w:rsid w:val="00BA6941"/>
    <w:rsid w:val="00C86421"/>
    <w:rsid w:val="00CA2782"/>
    <w:rsid w:val="00CD46D2"/>
    <w:rsid w:val="00D07B49"/>
    <w:rsid w:val="00D955AC"/>
    <w:rsid w:val="00DC6846"/>
    <w:rsid w:val="00E2528F"/>
    <w:rsid w:val="00E8000E"/>
    <w:rsid w:val="00F85F29"/>
    <w:rsid w:val="0101237C"/>
    <w:rsid w:val="03F4527E"/>
    <w:rsid w:val="04376F19"/>
    <w:rsid w:val="04D62941"/>
    <w:rsid w:val="054C2F3C"/>
    <w:rsid w:val="05C15910"/>
    <w:rsid w:val="07E95AC0"/>
    <w:rsid w:val="08012539"/>
    <w:rsid w:val="08085C57"/>
    <w:rsid w:val="088F7637"/>
    <w:rsid w:val="08B61E40"/>
    <w:rsid w:val="092252DC"/>
    <w:rsid w:val="09531F66"/>
    <w:rsid w:val="096B6791"/>
    <w:rsid w:val="0A8779FC"/>
    <w:rsid w:val="0AC60E76"/>
    <w:rsid w:val="0B6149B5"/>
    <w:rsid w:val="0CCC323C"/>
    <w:rsid w:val="0DE358BD"/>
    <w:rsid w:val="0E4535AE"/>
    <w:rsid w:val="0E835B7C"/>
    <w:rsid w:val="0FC648A2"/>
    <w:rsid w:val="12237B08"/>
    <w:rsid w:val="12FD248B"/>
    <w:rsid w:val="15056E3C"/>
    <w:rsid w:val="162B44C6"/>
    <w:rsid w:val="16CA7CC1"/>
    <w:rsid w:val="188A02F0"/>
    <w:rsid w:val="18AE45E5"/>
    <w:rsid w:val="18BA4B90"/>
    <w:rsid w:val="18CD28AD"/>
    <w:rsid w:val="19106932"/>
    <w:rsid w:val="1AA24B7B"/>
    <w:rsid w:val="1B0D17E8"/>
    <w:rsid w:val="1B7E7DF7"/>
    <w:rsid w:val="1C9D70E3"/>
    <w:rsid w:val="1D37200B"/>
    <w:rsid w:val="1DEF3B58"/>
    <w:rsid w:val="1EEB0917"/>
    <w:rsid w:val="1F363AA0"/>
    <w:rsid w:val="1F855573"/>
    <w:rsid w:val="200E694A"/>
    <w:rsid w:val="2031537E"/>
    <w:rsid w:val="20FD2D5C"/>
    <w:rsid w:val="21035DFF"/>
    <w:rsid w:val="21B21CA8"/>
    <w:rsid w:val="21C10A3D"/>
    <w:rsid w:val="22B845FB"/>
    <w:rsid w:val="23EE48B1"/>
    <w:rsid w:val="245623CD"/>
    <w:rsid w:val="25BB04F1"/>
    <w:rsid w:val="27885693"/>
    <w:rsid w:val="278E7359"/>
    <w:rsid w:val="28041684"/>
    <w:rsid w:val="286256D3"/>
    <w:rsid w:val="294A756A"/>
    <w:rsid w:val="297E036A"/>
    <w:rsid w:val="29A0172E"/>
    <w:rsid w:val="29B20187"/>
    <w:rsid w:val="2A5341FD"/>
    <w:rsid w:val="2BBA4607"/>
    <w:rsid w:val="2BD43A5C"/>
    <w:rsid w:val="2C0116E5"/>
    <w:rsid w:val="2DA57465"/>
    <w:rsid w:val="2DAE2197"/>
    <w:rsid w:val="2E7662A0"/>
    <w:rsid w:val="2F8072BA"/>
    <w:rsid w:val="2FBC45F2"/>
    <w:rsid w:val="30064097"/>
    <w:rsid w:val="30BC03E6"/>
    <w:rsid w:val="323963CE"/>
    <w:rsid w:val="335E62E6"/>
    <w:rsid w:val="34074445"/>
    <w:rsid w:val="353C07B9"/>
    <w:rsid w:val="357B5DDD"/>
    <w:rsid w:val="35AF3B86"/>
    <w:rsid w:val="35CF32D1"/>
    <w:rsid w:val="35E12B4D"/>
    <w:rsid w:val="35F66AB0"/>
    <w:rsid w:val="364A2605"/>
    <w:rsid w:val="37D94EA3"/>
    <w:rsid w:val="380B199D"/>
    <w:rsid w:val="38783160"/>
    <w:rsid w:val="3890394B"/>
    <w:rsid w:val="39F67F4D"/>
    <w:rsid w:val="3A54682F"/>
    <w:rsid w:val="3ABE79AB"/>
    <w:rsid w:val="3AFD417E"/>
    <w:rsid w:val="3B3B71D4"/>
    <w:rsid w:val="3BF73513"/>
    <w:rsid w:val="3BFF740F"/>
    <w:rsid w:val="3C0454EB"/>
    <w:rsid w:val="3C100ED6"/>
    <w:rsid w:val="3C750390"/>
    <w:rsid w:val="3DA05553"/>
    <w:rsid w:val="3E2B68C8"/>
    <w:rsid w:val="3E570695"/>
    <w:rsid w:val="3F2C3542"/>
    <w:rsid w:val="3F95429A"/>
    <w:rsid w:val="3FD03432"/>
    <w:rsid w:val="40275AB8"/>
    <w:rsid w:val="40995CB9"/>
    <w:rsid w:val="40FB5855"/>
    <w:rsid w:val="4288223C"/>
    <w:rsid w:val="43C20EE5"/>
    <w:rsid w:val="453A52BD"/>
    <w:rsid w:val="4585575A"/>
    <w:rsid w:val="45B62B77"/>
    <w:rsid w:val="463351B6"/>
    <w:rsid w:val="46454EEA"/>
    <w:rsid w:val="485A5D86"/>
    <w:rsid w:val="487F42F5"/>
    <w:rsid w:val="48E04A06"/>
    <w:rsid w:val="4A182544"/>
    <w:rsid w:val="4A56168E"/>
    <w:rsid w:val="4A7C3D6C"/>
    <w:rsid w:val="4AB9714B"/>
    <w:rsid w:val="4C1B0BC7"/>
    <w:rsid w:val="4D507B5B"/>
    <w:rsid w:val="4E38725E"/>
    <w:rsid w:val="4E405E00"/>
    <w:rsid w:val="52082EC2"/>
    <w:rsid w:val="528C7DD6"/>
    <w:rsid w:val="538B66CB"/>
    <w:rsid w:val="55320D2E"/>
    <w:rsid w:val="55652EB2"/>
    <w:rsid w:val="5651167C"/>
    <w:rsid w:val="56895567"/>
    <w:rsid w:val="573E574E"/>
    <w:rsid w:val="578A3556"/>
    <w:rsid w:val="578C02FB"/>
    <w:rsid w:val="57F7057D"/>
    <w:rsid w:val="59154BEF"/>
    <w:rsid w:val="59674E6C"/>
    <w:rsid w:val="5A47527D"/>
    <w:rsid w:val="5B4E5D35"/>
    <w:rsid w:val="5C034D67"/>
    <w:rsid w:val="5C8259E8"/>
    <w:rsid w:val="5CAE4CAF"/>
    <w:rsid w:val="5DA65843"/>
    <w:rsid w:val="5E302206"/>
    <w:rsid w:val="5E345B18"/>
    <w:rsid w:val="5E4D12E1"/>
    <w:rsid w:val="5F6E316F"/>
    <w:rsid w:val="600C18E7"/>
    <w:rsid w:val="60173C67"/>
    <w:rsid w:val="601B4DC9"/>
    <w:rsid w:val="603C251A"/>
    <w:rsid w:val="61F34F99"/>
    <w:rsid w:val="62137962"/>
    <w:rsid w:val="626D24DE"/>
    <w:rsid w:val="627E4D8C"/>
    <w:rsid w:val="628A7090"/>
    <w:rsid w:val="62C507C9"/>
    <w:rsid w:val="634E2600"/>
    <w:rsid w:val="640600D9"/>
    <w:rsid w:val="64E25063"/>
    <w:rsid w:val="653B59DE"/>
    <w:rsid w:val="65663E12"/>
    <w:rsid w:val="65FA31A3"/>
    <w:rsid w:val="66EF5860"/>
    <w:rsid w:val="6717704C"/>
    <w:rsid w:val="672A5EFC"/>
    <w:rsid w:val="6736719C"/>
    <w:rsid w:val="67945AE0"/>
    <w:rsid w:val="69D0388B"/>
    <w:rsid w:val="69DF0341"/>
    <w:rsid w:val="6A8A4DFF"/>
    <w:rsid w:val="6B5F6533"/>
    <w:rsid w:val="6D1302FA"/>
    <w:rsid w:val="6D205C65"/>
    <w:rsid w:val="6D8B6DD7"/>
    <w:rsid w:val="6E934224"/>
    <w:rsid w:val="6FE832B2"/>
    <w:rsid w:val="70273691"/>
    <w:rsid w:val="71EC2889"/>
    <w:rsid w:val="72504189"/>
    <w:rsid w:val="728447AD"/>
    <w:rsid w:val="74196DFA"/>
    <w:rsid w:val="74655EA4"/>
    <w:rsid w:val="74D87EE5"/>
    <w:rsid w:val="7643286B"/>
    <w:rsid w:val="768076F4"/>
    <w:rsid w:val="76B73A71"/>
    <w:rsid w:val="7743318D"/>
    <w:rsid w:val="793C0AEC"/>
    <w:rsid w:val="79431627"/>
    <w:rsid w:val="79775707"/>
    <w:rsid w:val="797C6AA7"/>
    <w:rsid w:val="7BBC0D0C"/>
    <w:rsid w:val="7BDD2EF3"/>
    <w:rsid w:val="7C176191"/>
    <w:rsid w:val="7C501917"/>
    <w:rsid w:val="7C767CFF"/>
    <w:rsid w:val="7C91623D"/>
    <w:rsid w:val="7DDF4627"/>
    <w:rsid w:val="7E48340D"/>
    <w:rsid w:val="7E971A7F"/>
    <w:rsid w:val="7F1615DE"/>
    <w:rsid w:val="7FC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Arial" w:asciiTheme="minorHAnsi" w:hAnsiTheme="minorHAnsi"/>
      <w:color w:val="000000" w:themeColor="text1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0"/>
      <w:ind w:left="2036"/>
    </w:pPr>
    <w:rPr>
      <w:rFonts w:ascii="方正仿宋_GBK" w:hAnsi="方正仿宋_GBK" w:eastAsia="方正仿宋_GBK"/>
      <w:sz w:val="32"/>
      <w:szCs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954F72" w:themeColor="followedHyperlink"/>
      <w:u w:val="single"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eastAsia="宋体" w:cs="Arial"/>
      <w:color w:val="000000" w:themeColor="text1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eastAsia="宋体" w:cs="Arial"/>
      <w:color w:val="000000" w:themeColor="text1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型1"/>
    <w:basedOn w:val="14"/>
    <w:qFormat/>
    <w:uiPriority w:val="0"/>
    <w:pPr>
      <w:widowControl w:val="0"/>
      <w:jc w:val="both"/>
    </w:pPr>
  </w:style>
  <w:style w:type="table" w:customStyle="1" w:styleId="14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70F4-AA6A-4C8A-99ED-4349D9DDA1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39</Pages>
  <Words>15299</Words>
  <Characters>16661</Characters>
  <Lines>92</Lines>
  <Paragraphs>26</Paragraphs>
  <TotalTime>6</TotalTime>
  <ScaleCrop>false</ScaleCrop>
  <LinksUpToDate>false</LinksUpToDate>
  <CharactersWithSpaces>16736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2022-07-18T02:33:00Z</dcterms:created>
  <dc:creator>wxsfz</dc:creator>
  <cp:lastModifiedBy>孙明坤</cp:lastModifiedBy>
  <cp:lastPrinted>2024-07-05T07:59:19Z</cp:lastPrinted>
  <dcterms:modified xsi:type="dcterms:W3CDTF">2024-07-05T08:04:42Z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0D5EF4AC1E4E4164ABBE45A1FCE38E8F</vt:lpwstr>
  </property>
</Properties>
</file>