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492B0">
      <w:pPr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附件3</w:t>
      </w:r>
    </w:p>
    <w:p w14:paraId="17366ACA"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684CD78"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面试违纪行为认定及处理办法</w:t>
      </w:r>
    </w:p>
    <w:p w14:paraId="5640F526"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48C86EF6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0D810112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2455E4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769BAD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 w14:paraId="780B9E2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30C23AE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6B6A5AD8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20790068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4CDA5A6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 w14:paraId="0A5F590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 w14:paraId="3045724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4DD7CD66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604534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602570FD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1E997931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51700ABB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71E6477C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520EA697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1CDDD737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3435A9BB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06DC56C0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0FDCB148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33D22D02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72D3A1F5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7DD2AFA2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63978D18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7FD094C9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 w14:paraId="279F428B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0B1586C9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2C7DD435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频数据缺失，而影响考务人员判断本场考试有效性的，取消本场考试成绩。</w:t>
      </w:r>
    </w:p>
    <w:p w14:paraId="318E88E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 w14:paraId="19E4A0E2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 w14:paraId="5B14715F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 w14:paraId="331BDBE6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 w14:paraId="2838D472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NjgyNTgwMTc5MmEwMTlhZTYwMzA3YzAzZDI0OTk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0C9875FC"/>
    <w:rsid w:val="0F973CC3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2EA31B1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1216</Words>
  <Characters>1217</Characters>
  <Lines>9</Lines>
  <Paragraphs>2</Paragraphs>
  <TotalTime>5</TotalTime>
  <ScaleCrop>false</ScaleCrop>
  <LinksUpToDate>false</LinksUpToDate>
  <CharactersWithSpaces>1228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2023-08-02T03:40:00Z</dcterms:created>
  <dc:creator>WPS_1532603777</dc:creator>
  <cp:lastModifiedBy>无处不安</cp:lastModifiedBy>
  <cp:lastPrinted>2021-11-04T02:03:00Z</cp:lastPrinted>
  <dcterms:modified xsi:type="dcterms:W3CDTF">2024-06-20T07:47:50Z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486DB5507318456190D9AD02CECB99FE_12</vt:lpwstr>
  </property>
</Properties>
</file>