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附件二</w:t>
      </w:r>
    </w:p>
    <w:p>
      <w:pPr>
        <w:jc w:val="center"/>
        <w:rPr>
          <w:rFonts w:hint="eastAsia" w:ascii="黑体" w:hAnsi="Times New Roman" w:eastAsia="黑体" w:cs="Times New Roman"/>
          <w:color w:val="auto"/>
          <w:sz w:val="40"/>
          <w:szCs w:val="40"/>
          <w:lang w:eastAsia="zh-CN"/>
        </w:rPr>
      </w:pPr>
      <w:bookmarkStart w:id="0" w:name="_GoBack"/>
      <w:r>
        <w:rPr>
          <w:rFonts w:hint="eastAsia" w:ascii="黑体" w:hAnsi="Times New Roman" w:eastAsia="黑体" w:cs="Times New Roman"/>
          <w:color w:val="auto"/>
          <w:sz w:val="40"/>
          <w:szCs w:val="40"/>
          <w:lang w:eastAsia="zh-CN"/>
        </w:rPr>
        <w:t>招聘简历填写指南</w:t>
      </w:r>
    </w:p>
    <w:bookmarkEnd w:id="0"/>
    <w:p>
      <w:pPr>
        <w:pStyle w:val="8"/>
        <w:numPr>
          <w:ilvl w:val="0"/>
          <w:numId w:val="1"/>
        </w:numPr>
        <w:spacing w:line="360" w:lineRule="auto"/>
        <w:ind w:firstLine="420"/>
      </w:pPr>
      <w:r>
        <w:rPr>
          <w:rFonts w:hint="eastAsia"/>
        </w:rPr>
        <w:t>招聘提示：</w:t>
      </w:r>
    </w:p>
    <w:p>
      <w:pPr>
        <w:pStyle w:val="8"/>
        <w:spacing w:line="360" w:lineRule="auto"/>
        <w:ind w:left="852" w:firstLine="0" w:firstLineChars="0"/>
      </w:pPr>
      <w:r>
        <w:rPr>
          <w:rFonts w:hint="eastAsia"/>
        </w:rPr>
        <w:t>网上报名：请进入医院网址</w:t>
      </w:r>
      <w:r>
        <w:t>http://dhr.hnhongjing.com:8866/zp.html#/，进入“人才招聘”</w:t>
      </w:r>
      <w:r>
        <w:rPr>
          <w:rFonts w:hint="eastAsia"/>
        </w:rPr>
        <w:t>界面</w:t>
      </w:r>
      <w:r>
        <w:t>，</w:t>
      </w:r>
      <w:r>
        <w:rPr>
          <w:rFonts w:hint="eastAsia"/>
        </w:rPr>
        <w:t>使用邮箱</w:t>
      </w:r>
      <w:r>
        <w:t>注册成功后，登录填写个人信息，选择应聘岗位。</w:t>
      </w:r>
    </w:p>
    <w:p>
      <w:pPr>
        <w:pStyle w:val="8"/>
        <w:numPr>
          <w:ilvl w:val="0"/>
          <w:numId w:val="1"/>
        </w:numPr>
        <w:spacing w:line="360" w:lineRule="auto"/>
        <w:ind w:firstLine="420"/>
      </w:pPr>
      <w:r>
        <w:rPr>
          <w:rFonts w:hint="eastAsia"/>
        </w:rPr>
        <w:t>注册按钮</w:t>
      </w:r>
    </w:p>
    <w:p>
      <w:pPr>
        <w:pStyle w:val="8"/>
        <w:spacing w:line="360" w:lineRule="auto"/>
        <w:ind w:left="852" w:firstLine="0" w:firstLineChars="0"/>
      </w:pPr>
      <w:r>
        <w:rPr>
          <w:rFonts w:hint="eastAsia"/>
        </w:rPr>
        <w:t>进入招聘页面后，点击右上角【注册】按钮，填写登录信息。</w:t>
      </w:r>
    </w:p>
    <w:p>
      <w:pPr>
        <w:pStyle w:val="8"/>
        <w:spacing w:line="360" w:lineRule="auto"/>
        <w:ind w:left="1063" w:leftChars="506" w:firstLine="0" w:firstLineChars="0"/>
      </w:pPr>
      <w:r>
        <w:drawing>
          <wp:inline distT="0" distB="0" distL="0" distR="0">
            <wp:extent cx="5274310" cy="2439035"/>
            <wp:effectExtent l="0" t="0" r="2540" b="0"/>
            <wp:docPr id="212038542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385427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1"/>
        </w:numPr>
        <w:spacing w:line="360" w:lineRule="auto"/>
        <w:ind w:firstLine="420"/>
      </w:pPr>
      <w:r>
        <w:rPr>
          <w:rFonts w:hint="eastAsia"/>
        </w:rPr>
        <w:t>注册账号后，自动进入“个人中心”界面，请填写相关信息；或者点击</w:t>
      </w:r>
      <w:r>
        <w:rPr>
          <w:rFonts w:hint="eastAsia"/>
          <w:color w:val="FF0000"/>
        </w:rPr>
        <w:t>【个人中心】-【我的简历】</w:t>
      </w:r>
      <w:r>
        <w:rPr>
          <w:rFonts w:hint="eastAsia"/>
        </w:rPr>
        <w:t>，进入“我的简历”界面，上传个人照片，个人应聘信息，上传附件，最后点击【保存】。</w:t>
      </w:r>
    </w:p>
    <w:p>
      <w:pPr>
        <w:pStyle w:val="8"/>
        <w:spacing w:line="360" w:lineRule="auto"/>
        <w:ind w:left="643" w:leftChars="306"/>
      </w:pPr>
      <w:r>
        <w:drawing>
          <wp:inline distT="0" distB="0" distL="0" distR="0">
            <wp:extent cx="5274310" cy="2738755"/>
            <wp:effectExtent l="0" t="0" r="2540" b="4445"/>
            <wp:docPr id="107120021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200215" name="图片 6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1"/>
        </w:numPr>
        <w:spacing w:line="360" w:lineRule="auto"/>
        <w:ind w:firstLine="420"/>
      </w:pPr>
      <w:r>
        <w:rPr>
          <w:rFonts w:hint="eastAsia"/>
        </w:rPr>
        <w:t>填写简历完成后自动跳转至“职位详情“界面，或点击</w:t>
      </w:r>
      <w:r>
        <w:rPr>
          <w:rFonts w:hint="eastAsia"/>
          <w:color w:val="FF0000"/>
        </w:rPr>
        <w:t>【招聘首页】-【医院招聘】</w:t>
      </w:r>
      <w:r>
        <w:rPr>
          <w:rFonts w:hint="eastAsia"/>
        </w:rPr>
        <w:t>，进入“职位详情”界面，选择职位进行应聘。</w:t>
      </w:r>
    </w:p>
    <w:p>
      <w:pPr>
        <w:pStyle w:val="8"/>
        <w:spacing w:line="360" w:lineRule="auto"/>
        <w:ind w:left="643" w:leftChars="306"/>
      </w:pPr>
      <w:r>
        <w:drawing>
          <wp:inline distT="0" distB="0" distL="0" distR="0">
            <wp:extent cx="5274310" cy="2120900"/>
            <wp:effectExtent l="0" t="0" r="2540" b="0"/>
            <wp:docPr id="187429020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290205" name="图片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spacing w:line="360" w:lineRule="auto"/>
        <w:ind w:left="432"/>
      </w:pPr>
    </w:p>
    <w:p>
      <w:pPr>
        <w:pStyle w:val="8"/>
        <w:spacing w:line="360" w:lineRule="auto"/>
        <w:ind w:left="643" w:leftChars="306"/>
      </w:pPr>
      <w:r>
        <w:rPr>
          <w:rFonts w:hint="eastAsia"/>
        </w:rPr>
        <w:drawing>
          <wp:inline distT="0" distB="0" distL="0" distR="0">
            <wp:extent cx="5274310" cy="2221230"/>
            <wp:effectExtent l="0" t="0" r="2540" b="7620"/>
            <wp:docPr id="42539006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390068" name="图片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2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1"/>
        </w:numPr>
        <w:spacing w:line="360" w:lineRule="auto"/>
        <w:ind w:firstLine="420"/>
      </w:pPr>
      <w:r>
        <w:rPr>
          <w:rFonts w:hint="eastAsia"/>
        </w:rPr>
        <w:t>投递完简历后，可点击</w:t>
      </w:r>
      <w:r>
        <w:rPr>
          <w:rFonts w:hint="eastAsia"/>
          <w:color w:val="FF0000"/>
        </w:rPr>
        <w:t>【个人中心】—【已应聘职位】</w:t>
      </w:r>
      <w:r>
        <w:rPr>
          <w:rFonts w:hint="eastAsia"/>
        </w:rPr>
        <w:t>，查看应聘岗位的进度状态。</w:t>
      </w:r>
    </w:p>
    <w:p>
      <w:pPr>
        <w:pStyle w:val="8"/>
        <w:spacing w:line="360" w:lineRule="auto"/>
        <w:ind w:left="630" w:leftChars="300"/>
        <w:jc w:val="left"/>
      </w:pPr>
      <w:r>
        <w:drawing>
          <wp:inline distT="0" distB="0" distL="0" distR="0">
            <wp:extent cx="5274310" cy="2472055"/>
            <wp:effectExtent l="0" t="0" r="2540" b="4445"/>
            <wp:docPr id="57109398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093985" name="图片 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1"/>
        </w:numPr>
        <w:spacing w:line="360" w:lineRule="auto"/>
        <w:ind w:firstLine="420"/>
        <w:rPr>
          <w:szCs w:val="32"/>
        </w:rPr>
      </w:pPr>
      <w:r>
        <w:rPr>
          <w:rFonts w:hint="eastAsia"/>
          <w:szCs w:val="32"/>
        </w:rPr>
        <w:t>凡简历退回的考生，请认真对照退回原因，同时在</w:t>
      </w:r>
      <w:r>
        <w:rPr>
          <w:rFonts w:hint="eastAsia"/>
          <w:color w:val="FF0000"/>
        </w:rPr>
        <w:t>【已应聘职位】</w:t>
      </w:r>
      <w:r>
        <w:rPr>
          <w:rFonts w:hint="eastAsia"/>
          <w:szCs w:val="32"/>
        </w:rPr>
        <w:t>中的“操作”，点击</w:t>
      </w:r>
      <w:r>
        <w:rPr>
          <w:rFonts w:hint="eastAsia"/>
          <w:color w:val="FF0000"/>
        </w:rPr>
        <w:t>【取消应聘】</w:t>
      </w:r>
      <w:r>
        <w:rPr>
          <w:rFonts w:hint="eastAsia"/>
          <w:szCs w:val="32"/>
        </w:rPr>
        <w:t>。</w:t>
      </w:r>
    </w:p>
    <w:p>
      <w:pPr>
        <w:spacing w:line="360" w:lineRule="auto"/>
        <w:ind w:left="630" w:leftChars="300" w:firstLine="420" w:firstLineChars="200"/>
        <w:jc w:val="center"/>
      </w:pPr>
      <w:r>
        <w:drawing>
          <wp:inline distT="0" distB="0" distL="0" distR="0">
            <wp:extent cx="5274310" cy="2585085"/>
            <wp:effectExtent l="0" t="0" r="2540" b="5715"/>
            <wp:docPr id="98984719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847195" name="图片 10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10" w:leftChars="100" w:firstLine="420" w:firstLineChars="200"/>
        <w:jc w:val="left"/>
        <w:rPr>
          <w:szCs w:val="32"/>
        </w:rPr>
      </w:pPr>
      <w:r>
        <w:rPr>
          <w:rFonts w:hint="eastAsia"/>
          <w:szCs w:val="32"/>
        </w:rPr>
        <w:t>然后在</w:t>
      </w:r>
      <w:r>
        <w:rPr>
          <w:rFonts w:hint="eastAsia"/>
          <w:color w:val="FF0000"/>
          <w:szCs w:val="32"/>
        </w:rPr>
        <w:t>【我的简历】</w:t>
      </w:r>
      <w:r>
        <w:rPr>
          <w:rFonts w:hint="eastAsia"/>
          <w:szCs w:val="32"/>
        </w:rPr>
        <w:t>修改简历或上传证书附件，确认无误后点击</w:t>
      </w:r>
      <w:r>
        <w:rPr>
          <w:rFonts w:hint="eastAsia"/>
          <w:color w:val="FF0000"/>
          <w:szCs w:val="32"/>
        </w:rPr>
        <w:t>【确认修改已完成】</w:t>
      </w:r>
      <w:r>
        <w:rPr>
          <w:rFonts w:hint="eastAsia"/>
          <w:szCs w:val="32"/>
        </w:rPr>
        <w:t>。</w:t>
      </w:r>
    </w:p>
    <w:p>
      <w:pPr>
        <w:spacing w:line="360" w:lineRule="auto"/>
        <w:ind w:left="630" w:leftChars="300" w:firstLine="420" w:firstLineChars="200"/>
        <w:jc w:val="left"/>
        <w:rPr>
          <w:szCs w:val="32"/>
        </w:rPr>
      </w:pPr>
      <w:r>
        <w:rPr>
          <w:szCs w:val="32"/>
        </w:rPr>
        <w:drawing>
          <wp:inline distT="0" distB="0" distL="0" distR="0">
            <wp:extent cx="5274310" cy="2647950"/>
            <wp:effectExtent l="0" t="0" r="2540" b="0"/>
            <wp:docPr id="88552220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522208" name="图片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30" w:leftChars="300" w:firstLine="420" w:firstLineChars="200"/>
        <w:jc w:val="left"/>
        <w:rPr>
          <w:rFonts w:hint="eastAsia"/>
          <w:szCs w:val="32"/>
        </w:rPr>
      </w:pPr>
      <w:r>
        <w:rPr>
          <w:rFonts w:hint="eastAsia"/>
          <w:szCs w:val="32"/>
        </w:rPr>
        <w:drawing>
          <wp:inline distT="0" distB="0" distL="0" distR="0">
            <wp:extent cx="5274310" cy="2406015"/>
            <wp:effectExtent l="0" t="0" r="2540" b="0"/>
            <wp:docPr id="17129127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91278" name="图片 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10" w:leftChars="100" w:firstLine="420" w:firstLineChars="200"/>
        <w:jc w:val="left"/>
        <w:rPr>
          <w:rFonts w:hint="eastAsia"/>
        </w:rPr>
      </w:pPr>
      <w:r>
        <w:rPr>
          <w:rFonts w:hint="eastAsia"/>
          <w:szCs w:val="32"/>
        </w:rPr>
        <w:t>最后重新在</w:t>
      </w:r>
      <w:r>
        <w:rPr>
          <w:rFonts w:hint="eastAsia"/>
          <w:color w:val="FF0000"/>
          <w:szCs w:val="32"/>
        </w:rPr>
        <w:t>【</w:t>
      </w:r>
      <w:r>
        <w:rPr>
          <w:rFonts w:hint="eastAsia"/>
          <w:color w:val="FF0000"/>
        </w:rPr>
        <w:t>招聘首页】-【医院招聘】</w:t>
      </w:r>
      <w:r>
        <w:rPr>
          <w:rFonts w:hint="eastAsia"/>
        </w:rPr>
        <w:t>，进入“职位详情”界面</w:t>
      </w:r>
      <w:r>
        <w:rPr>
          <w:rFonts w:hint="eastAsia"/>
          <w:szCs w:val="32"/>
        </w:rPr>
        <w:t>中选择对应职位，重新应聘即可。</w:t>
      </w:r>
    </w:p>
    <w:p>
      <w:pPr>
        <w:spacing w:line="360" w:lineRule="auto"/>
        <w:ind w:left="630" w:leftChars="300" w:firstLine="420" w:firstLineChars="200"/>
        <w:jc w:val="left"/>
      </w:pPr>
      <w:r>
        <w:rPr>
          <w:rFonts w:hint="eastAsia"/>
        </w:rPr>
        <w:drawing>
          <wp:inline distT="0" distB="0" distL="0" distR="0">
            <wp:extent cx="5274310" cy="2221230"/>
            <wp:effectExtent l="0" t="0" r="2540" b="7620"/>
            <wp:docPr id="148299002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990021" name="图片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2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spacing w:line="360" w:lineRule="auto"/>
        <w:ind w:left="432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156EA9"/>
    <w:multiLevelType w:val="multilevel"/>
    <w:tmpl w:val="42156EA9"/>
    <w:lvl w:ilvl="0" w:tentative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FjMjA0MzMyMjRhMmYzM2NkMTY5NDg2MWJiYzIwZGIifQ=="/>
  </w:docVars>
  <w:rsids>
    <w:rsidRoot w:val="00517061"/>
    <w:rsid w:val="000015AD"/>
    <w:rsid w:val="000653BA"/>
    <w:rsid w:val="000E64EE"/>
    <w:rsid w:val="000F70C1"/>
    <w:rsid w:val="0012450C"/>
    <w:rsid w:val="0015437F"/>
    <w:rsid w:val="00165C65"/>
    <w:rsid w:val="00181570"/>
    <w:rsid w:val="00254A0D"/>
    <w:rsid w:val="0028574F"/>
    <w:rsid w:val="002B0135"/>
    <w:rsid w:val="003B6E0F"/>
    <w:rsid w:val="00415705"/>
    <w:rsid w:val="00436442"/>
    <w:rsid w:val="0046767E"/>
    <w:rsid w:val="0048097C"/>
    <w:rsid w:val="0050317D"/>
    <w:rsid w:val="00517061"/>
    <w:rsid w:val="006052CA"/>
    <w:rsid w:val="00605DA4"/>
    <w:rsid w:val="00746775"/>
    <w:rsid w:val="00776C36"/>
    <w:rsid w:val="00781E76"/>
    <w:rsid w:val="007B7BB8"/>
    <w:rsid w:val="008D71AD"/>
    <w:rsid w:val="009250F2"/>
    <w:rsid w:val="00935B38"/>
    <w:rsid w:val="00951F77"/>
    <w:rsid w:val="009D79C5"/>
    <w:rsid w:val="00A56998"/>
    <w:rsid w:val="00A87608"/>
    <w:rsid w:val="00B2432F"/>
    <w:rsid w:val="00B4726B"/>
    <w:rsid w:val="00B778F6"/>
    <w:rsid w:val="00C107CC"/>
    <w:rsid w:val="00C12526"/>
    <w:rsid w:val="00C1625C"/>
    <w:rsid w:val="00C3113D"/>
    <w:rsid w:val="00CA3F68"/>
    <w:rsid w:val="00D10D12"/>
    <w:rsid w:val="00D355B3"/>
    <w:rsid w:val="00D96BDF"/>
    <w:rsid w:val="00DC5C76"/>
    <w:rsid w:val="00DE228B"/>
    <w:rsid w:val="00E34A27"/>
    <w:rsid w:val="00E969F6"/>
    <w:rsid w:val="00ED717D"/>
    <w:rsid w:val="00F478B7"/>
    <w:rsid w:val="00F64647"/>
    <w:rsid w:val="00FC0DED"/>
    <w:rsid w:val="00FC4BE7"/>
    <w:rsid w:val="00FD7BB6"/>
    <w:rsid w:val="00FE4335"/>
    <w:rsid w:val="154716B1"/>
    <w:rsid w:val="213D7E0C"/>
    <w:rsid w:val="74385664"/>
    <w:rsid w:val="7B68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70</Words>
  <Characters>401</Characters>
  <Lines>3</Lines>
  <Paragraphs>1</Paragraphs>
  <TotalTime>87</TotalTime>
  <ScaleCrop>false</ScaleCrop>
  <LinksUpToDate>false</LinksUpToDate>
  <CharactersWithSpaces>470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2021-06-04T10:10:00Z</dcterms:created>
  <dc:creator>taoziyangly@foxmail.com</dc:creator>
  <cp:lastModifiedBy>幽并客</cp:lastModifiedBy>
  <dcterms:modified xsi:type="dcterms:W3CDTF">2024-07-03T06:54:13Z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41FC1D09F33348BE9BA9E487FDE7ADAF</vt:lpwstr>
  </property>
</Properties>
</file>