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永丰县县直医疗卫生单位公开选调卫生专业技术人员职位表</w:t>
      </w:r>
    </w:p>
    <w:tbl>
      <w:tblPr>
        <w:tblStyle w:val="5"/>
        <w:tblW w:w="14754" w:type="dxa"/>
        <w:tblInd w:w="-2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1118"/>
        <w:gridCol w:w="781"/>
        <w:gridCol w:w="4315"/>
        <w:gridCol w:w="1480"/>
        <w:gridCol w:w="1438"/>
        <w:gridCol w:w="2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1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1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7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选调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9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exact"/>
        </w:trPr>
        <w:tc>
          <w:tcPr>
            <w:tcW w:w="31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县卫健委（爱国卫生运动服务中心）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健康教育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岗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大专：公共卫生与卫生管理类（6206）；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本科：公共卫生与预防医学类（1004）；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以下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取得执业医师资格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exact"/>
        </w:trPr>
        <w:tc>
          <w:tcPr>
            <w:tcW w:w="31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县人民医院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岗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大专：临床医学类（6201）；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本科：临床医学类（1002）、中医学类（1005）、中西医结合类（1006）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；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45周岁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以下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取得执业医师资格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exact"/>
        </w:trPr>
        <w:tc>
          <w:tcPr>
            <w:tcW w:w="3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护士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岗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大专：护理类（6202）；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本科：护理学类（1011）；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45周岁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以下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取得执业护士资格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3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检验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岗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大专：医学检验技术（620401）；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本科：医学检验技术（101001）；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45周岁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以下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取得医学检验专业技术资格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exact"/>
        </w:trPr>
        <w:tc>
          <w:tcPr>
            <w:tcW w:w="311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县中医院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岗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大专：临床医学类（6201）、；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本科：临床医学类（1002）、中医学类（1005）、中西医结合类（1006）；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45周岁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以下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取得执业医师资格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exact"/>
        </w:trPr>
        <w:tc>
          <w:tcPr>
            <w:tcW w:w="31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护士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岗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大专：护理类（6202）；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本科：护理学类（1011）；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45周岁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以下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取得执业护士资格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exact"/>
        </w:trPr>
        <w:tc>
          <w:tcPr>
            <w:tcW w:w="3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县妇幼保健院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护士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岗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大专：护理类（6202）；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本科：护理学类（1011）；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45周岁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以下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取得执业护士资格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6838" w:h="11906" w:orient="landscape"/>
          <w:pgMar w:top="1587" w:right="1474" w:bottom="1247" w:left="1474" w:header="851" w:footer="992" w:gutter="0"/>
          <w:cols w:space="0" w:num="1"/>
          <w:rtlGutter w:val="0"/>
          <w:docGrid w:type="lines" w:linePitch="604" w:charSpace="0"/>
        </w:sectPr>
      </w:pPr>
      <w:bookmarkStart w:id="0" w:name="_GoBack"/>
      <w:bookmarkEnd w:id="0"/>
    </w:p>
    <w:p>
      <w:pPr>
        <w:spacing w:line="46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74" w:right="1474" w:bottom="1304" w:left="1474" w:header="851" w:footer="992" w:gutter="0"/>
      <w:cols w:space="0" w:num="1"/>
      <w:rtlGutter w:val="0"/>
      <w:docGrid w:type="lines" w:linePitch="60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792"/>
      </w:pPr>
      <w:r>
        <w:separator/>
      </w:r>
    </w:p>
  </w:endnote>
  <w:endnote w:type="continuationSeparator" w:id="1">
    <w:p>
      <w:pPr>
        <w:ind w:left="79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792"/>
      </w:pPr>
      <w:r>
        <w:separator/>
      </w:r>
    </w:p>
  </w:footnote>
  <w:footnote w:type="continuationSeparator" w:id="1">
    <w:p>
      <w:pPr>
        <w:ind w:left="79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dit="forms" w:enforcement="0"/>
  <w:defaultTabStop w:val="420"/>
  <w:drawingGridVerticalSpacing w:val="302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N2Y4Y2UwMDU2MGY3ZGE5YzMwOGNlMmQ1MGM5M2YifQ=="/>
  </w:docVars>
  <w:rsids>
    <w:rsidRoot w:val="68A1194F"/>
    <w:rsid w:val="00375620"/>
    <w:rsid w:val="005008CB"/>
    <w:rsid w:val="00540E0A"/>
    <w:rsid w:val="006F414D"/>
    <w:rsid w:val="0070792C"/>
    <w:rsid w:val="00BE2CB5"/>
    <w:rsid w:val="00CA4C9A"/>
    <w:rsid w:val="00F8316B"/>
    <w:rsid w:val="01AD6592"/>
    <w:rsid w:val="044D18E3"/>
    <w:rsid w:val="052E1CD9"/>
    <w:rsid w:val="074F3DC9"/>
    <w:rsid w:val="08684231"/>
    <w:rsid w:val="0E915B03"/>
    <w:rsid w:val="107F7BA2"/>
    <w:rsid w:val="141B43BF"/>
    <w:rsid w:val="15F449B9"/>
    <w:rsid w:val="18EA2E53"/>
    <w:rsid w:val="19E46AFE"/>
    <w:rsid w:val="1BF0226F"/>
    <w:rsid w:val="20694924"/>
    <w:rsid w:val="2114779C"/>
    <w:rsid w:val="25BA3A32"/>
    <w:rsid w:val="27060B93"/>
    <w:rsid w:val="29BC008B"/>
    <w:rsid w:val="2B4908BF"/>
    <w:rsid w:val="2F64630D"/>
    <w:rsid w:val="39744A89"/>
    <w:rsid w:val="45422B15"/>
    <w:rsid w:val="462C1ECC"/>
    <w:rsid w:val="48B23B03"/>
    <w:rsid w:val="4D2D1A23"/>
    <w:rsid w:val="4E1B3B56"/>
    <w:rsid w:val="5DF7724E"/>
    <w:rsid w:val="65CC685C"/>
    <w:rsid w:val="68A1194F"/>
    <w:rsid w:val="6CD42352"/>
    <w:rsid w:val="732C110C"/>
    <w:rsid w:val="74AE1D28"/>
    <w:rsid w:val="74E160F8"/>
    <w:rsid w:val="76F92714"/>
    <w:rsid w:val="778F3B30"/>
    <w:rsid w:val="77A56B93"/>
    <w:rsid w:val="792C5E5B"/>
    <w:rsid w:val="7C0B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left="792" w:leftChars="180"/>
      <w:jc w:val="both"/>
    </w:pPr>
    <w:rPr>
      <w:rFonts w:cs="方正小标宋简体" w:asciiTheme="majorEastAsia" w:hAnsiTheme="majorEastAsia" w:eastAsiaTheme="majorEastAsia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2801</Words>
  <Characters>2970</Characters>
  <Lines>16</Lines>
  <Paragraphs>4</Paragraphs>
  <TotalTime>14</TotalTime>
  <ScaleCrop>false</ScaleCrop>
  <LinksUpToDate>false</LinksUpToDate>
  <CharactersWithSpaces>3032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2024-03-11T08:15:00Z</dcterms:created>
  <dc:creator>初夏</dc:creator>
  <cp:lastModifiedBy>公子小白</cp:lastModifiedBy>
  <cp:lastPrinted>2024-06-26T03:42:00Z</cp:lastPrinted>
  <dcterms:modified xsi:type="dcterms:W3CDTF">2024-06-26T07:12:07Z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81538AE5CDE7485DA0B2FEFCA0096029_13</vt:lpwstr>
  </property>
</Properties>
</file>