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公文黑体" w:cs="方正公文黑体"/>
          <w:lang w:val="en-US" w:eastAsia="zh-CN"/>
        </w:rPr>
      </w:pPr>
      <w:r>
        <w:rPr>
          <w:rFonts w:hint="eastAsia" w:ascii="Times New Roman" w:hAnsi="Times New Roman" w:eastAsia="方正公文黑体" w:cs="方正公文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公文小标宋" w:cs="方正公文小标宋"/>
          <w:sz w:val="44"/>
          <w:szCs w:val="44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44"/>
          <w:szCs w:val="44"/>
          <w:lang w:val="en-US" w:eastAsia="zh-CN"/>
        </w:rPr>
        <w:t>2024</w:t>
      </w:r>
      <w:r>
        <w:rPr>
          <w:rFonts w:hint="eastAsia" w:ascii="Times New Roman" w:hAnsi="Times New Roman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Times New Roman" w:hAnsi="Times New Roman" w:eastAsia="方正公文小标宋" w:cs="方正公文小标宋"/>
          <w:sz w:val="44"/>
          <w:szCs w:val="44"/>
          <w:lang w:val="en-US" w:eastAsia="zh-CN"/>
        </w:rPr>
        <w:t>多宝街道办事处</w:t>
      </w:r>
      <w:r>
        <w:rPr>
          <w:rFonts w:hint="eastAsia" w:ascii="Times New Roman" w:hAnsi="Times New Roman" w:eastAsia="方正公文小标宋" w:cs="方正公文小标宋"/>
          <w:sz w:val="44"/>
          <w:szCs w:val="44"/>
          <w:lang w:eastAsia="zh-CN"/>
        </w:rPr>
        <w:t>公开招聘编外人员岗位需求表</w:t>
      </w:r>
      <w:bookmarkStart w:id="0" w:name="_GoBack"/>
      <w:bookmarkEnd w:id="0"/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社区专职组织员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从事社区党务工作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2.中共正式党员，熟悉党群工作，需有1年以上党龄；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（2）具有党务工作经验的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）多宝街道辖区常住居民（需出具居住证明）；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）有基层工作经验、社区志愿服务等经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社会保障工作人员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负责便民服务中心窗口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（2）有基层工作经验、社区志愿服务、政务服务等经历者。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041" w:bottom="1417" w:left="215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281E8E2-B385-44F5-AE70-DAA0D3482CDA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4E86D51-451E-445F-9AF0-35F5F5D057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zM1MzBmMTZlYWE3NDJkNjVhMWQwMzVjODgxYmYifQ=="/>
  </w:docVars>
  <w:rsids>
    <w:rsidRoot w:val="5FCD099E"/>
    <w:rsid w:val="0E842903"/>
    <w:rsid w:val="5FCD099E"/>
    <w:rsid w:val="7F6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788</Characters>
  <Lines>0</Lines>
  <Paragraphs>0</Paragraphs>
  <TotalTime>8</TotalTime>
  <ScaleCrop>false</ScaleCrop>
  <LinksUpToDate>false</LinksUpToDate>
  <CharactersWithSpaces>788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2024-06-05T07:28:00Z</dcterms:created>
  <dc:creator>lin</dc:creator>
  <cp:lastModifiedBy>lin</cp:lastModifiedBy>
  <cp:lastPrinted>2024-06-06T01:27:00Z</cp:lastPrinted>
  <dcterms:modified xsi:type="dcterms:W3CDTF">2024-06-13T04:36:47Z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89A1E7B1BC6D48D880C596799F2BAD91_11</vt:lpwstr>
  </property>
</Properties>
</file>