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公文黑体" w:cs="方正公文黑体"/>
          <w:lang w:val="en-US" w:eastAsia="zh-CN"/>
        </w:rPr>
      </w:pPr>
      <w:r>
        <w:rPr>
          <w:rFonts w:hint="eastAsia" w:ascii="Times New Roman" w:hAnsi="Times New Roman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Times New Roman" w:hAnsi="Times New Roman" w:eastAsia="方正公文小标宋" w:cs="方正公文小标宋"/>
          <w:sz w:val="32"/>
          <w:szCs w:val="32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44"/>
          <w:lang w:eastAsia="zh-CN"/>
        </w:rPr>
        <w:t>荔湾区</w:t>
      </w:r>
      <w:r>
        <w:rPr>
          <w:rFonts w:hint="eastAsia" w:ascii="Times New Roman" w:hAnsi="Times New Roman" w:eastAsia="方正公文小标宋" w:cs="方正公文小标宋"/>
          <w:sz w:val="44"/>
          <w:lang w:val="en-US" w:eastAsia="zh-CN"/>
        </w:rPr>
        <w:t>多宝街道办事处</w:t>
      </w:r>
      <w:r>
        <w:rPr>
          <w:rFonts w:hint="eastAsia" w:ascii="Times New Roman" w:hAnsi="Times New Roman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30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bidi w:val="0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ab/>
            </w:r>
          </w:p>
        </w:tc>
      </w:tr>
    </w:tbl>
    <w:p>
      <w:pP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</w:pPr>
      <w:r>
        <w:rPr>
          <w:rFonts w:hint="eastAsia" w:ascii="Times New Roman" w:hAnsi="Times New Roman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940"/>
        <w:gridCol w:w="483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　　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审核日期：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 w:ascii="Times New Roman" w:hAnsi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046237-FC66-4F66-9E4A-72726A5EE56A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B9DEF85-31AD-4320-BBBE-2BB11A3843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zM1MzBmMTZlYWE3NDJkNjVhMWQwMzVjODgxYmYifQ=="/>
  </w:docVars>
  <w:rsids>
    <w:rsidRoot w:val="7DB93FCD"/>
    <w:rsid w:val="7DB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2024-06-13T04:39:00Z</dcterms:created>
  <dc:creator>lin</dc:creator>
  <cp:lastModifiedBy>lin</cp:lastModifiedBy>
  <dcterms:modified xsi:type="dcterms:W3CDTF">2024-06-13T04:43:57Z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EA9D35EE4064486181E44EC39918D76E_11</vt:lpwstr>
  </property>
</Properties>
</file>