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东莞市石排镇社区卫生服务中心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4</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第一次招聘</w:t>
      </w:r>
      <w:r>
        <w:rPr>
          <w:rFonts w:hint="eastAsia" w:ascii="方正小标宋简体" w:hAnsi="方正小标宋简体" w:eastAsia="方正小标宋简体" w:cs="方正小标宋简体"/>
          <w:sz w:val="40"/>
          <w:szCs w:val="40"/>
        </w:rPr>
        <w:t>纳入岗位管理的编制外人员岗位表</w:t>
      </w:r>
    </w:p>
    <w:p>
      <w:pPr>
        <w:jc w:val="center"/>
        <w:rPr>
          <w:rFonts w:hint="eastAsia" w:ascii="方正小标宋简体" w:hAnsi="方正小标宋简体" w:eastAsia="方正小标宋简体" w:cs="方正小标宋简体"/>
          <w:sz w:val="40"/>
          <w:szCs w:val="40"/>
        </w:rPr>
      </w:pPr>
    </w:p>
    <w:tbl>
      <w:tblPr>
        <w:tblStyle w:val="7"/>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15"/>
        <w:gridCol w:w="1499"/>
        <w:gridCol w:w="812"/>
        <w:gridCol w:w="812"/>
        <w:gridCol w:w="836"/>
        <w:gridCol w:w="2475"/>
        <w:gridCol w:w="1395"/>
        <w:gridCol w:w="2359"/>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4"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215"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499" w:type="dxa"/>
            <w:tcBorders>
              <w:bottom w:val="single" w:color="auto" w:sz="4"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4"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36"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475"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395"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2359"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全科医师骨干</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eastAsia="zh-CN"/>
              </w:rPr>
            </w:pPr>
            <w:r>
              <w:rPr>
                <w:rFonts w:hint="eastAsia" w:ascii="宋体" w:hAnsi="宋体" w:eastAsia="宋体" w:cs="宋体"/>
                <w:i w:val="0"/>
                <w:iCs w:val="0"/>
                <w:color w:val="000000"/>
                <w:kern w:val="0"/>
                <w:sz w:val="18"/>
                <w:szCs w:val="18"/>
                <w:u w:val="none"/>
                <w:lang w:val="en-US" w:eastAsia="zh-CN" w:bidi="ar"/>
              </w:rPr>
              <w:t>十级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001</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2</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临床医学（B100301）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cs="宋体"/>
                <w:i w:val="0"/>
                <w:iCs w:val="0"/>
                <w:color w:val="000000"/>
                <w:kern w:val="0"/>
                <w:sz w:val="18"/>
                <w:szCs w:val="18"/>
                <w:u w:val="none"/>
                <w:lang w:val="en-US" w:eastAsia="zh-CN" w:bidi="ar"/>
              </w:rPr>
              <w:t>学历</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学士学位</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全科医学中级或</w:t>
            </w:r>
          </w:p>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内科学中级</w:t>
            </w:r>
          </w:p>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w:t>
            </w:r>
            <w:r>
              <w:rPr>
                <w:rFonts w:hint="eastAsia" w:ascii="宋体" w:hAnsi="宋体" w:cs="宋体"/>
                <w:i w:val="0"/>
                <w:iCs w:val="0"/>
                <w:color w:val="000000"/>
                <w:kern w:val="0"/>
                <w:sz w:val="18"/>
                <w:szCs w:val="18"/>
                <w:u w:val="none"/>
                <w:lang w:val="en-US" w:eastAsia="zh-CN" w:bidi="ar"/>
              </w:rPr>
              <w:t>35</w:t>
            </w:r>
            <w:r>
              <w:rPr>
                <w:rFonts w:hint="eastAsia" w:ascii="宋体" w:hAnsi="宋体" w:eastAsia="宋体" w:cs="宋体"/>
                <w:i w:val="0"/>
                <w:iCs w:val="0"/>
                <w:color w:val="000000"/>
                <w:kern w:val="0"/>
                <w:sz w:val="18"/>
                <w:szCs w:val="18"/>
                <w:u w:val="none"/>
                <w:lang w:val="en-US" w:eastAsia="zh-CN" w:bidi="ar"/>
              </w:rPr>
              <w:t>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2、具有执业医师资格</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取得全科医师岗位培训、转岗培训合格证或全科规培证；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3、具有5年以上</w:t>
            </w:r>
            <w:r>
              <w:rPr>
                <w:rFonts w:hint="eastAsia" w:ascii="宋体" w:hAnsi="宋体" w:cs="宋体"/>
                <w:i w:val="0"/>
                <w:iCs w:val="0"/>
                <w:color w:val="000000"/>
                <w:kern w:val="0"/>
                <w:sz w:val="18"/>
                <w:szCs w:val="18"/>
                <w:u w:val="none"/>
                <w:lang w:val="en-US" w:eastAsia="zh-CN" w:bidi="ar"/>
              </w:rPr>
              <w:t>临床</w:t>
            </w:r>
            <w:r>
              <w:rPr>
                <w:rFonts w:hint="eastAsia" w:ascii="宋体" w:hAnsi="宋体" w:eastAsia="宋体" w:cs="宋体"/>
                <w:i w:val="0"/>
                <w:iCs w:val="0"/>
                <w:color w:val="000000"/>
                <w:kern w:val="0"/>
                <w:sz w:val="18"/>
                <w:szCs w:val="18"/>
                <w:u w:val="none"/>
                <w:lang w:val="en-US" w:eastAsia="zh-CN" w:bidi="ar"/>
              </w:rPr>
              <w:t>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全科医师</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十二级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002</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3</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临床医学（B100301）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临床医学（C100101）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大专以上</w:t>
            </w:r>
            <w:r>
              <w:rPr>
                <w:rFonts w:hint="eastAsia" w:ascii="宋体" w:hAnsi="宋体" w:cs="宋体"/>
                <w:i w:val="0"/>
                <w:iCs w:val="0"/>
                <w:color w:val="000000"/>
                <w:kern w:val="0"/>
                <w:sz w:val="18"/>
                <w:szCs w:val="18"/>
                <w:u w:val="none"/>
                <w:lang w:val="en-US" w:eastAsia="zh-CN" w:bidi="ar"/>
              </w:rPr>
              <w:t>学历</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iCs w:val="0"/>
                <w:color w:val="000000"/>
                <w:kern w:val="0"/>
                <w:sz w:val="18"/>
                <w:szCs w:val="18"/>
                <w:u w:val="none"/>
                <w:lang w:val="en-US" w:eastAsia="zh-CN" w:bidi="ar"/>
              </w:rPr>
              <w:t>医师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宋体" w:hAnsi="宋体" w:eastAsia="宋体" w:cs="宋体"/>
                <w:i w:val="0"/>
                <w:iCs w:val="0"/>
                <w:color w:val="000000"/>
                <w:kern w:val="0"/>
                <w:sz w:val="18"/>
                <w:szCs w:val="18"/>
                <w:u w:val="none"/>
                <w:lang w:val="en-US" w:eastAsia="zh-CN" w:bidi="ar"/>
              </w:rPr>
              <w:t>1、年龄30周岁以下；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2、具有执业医师资格</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取得全科医师岗位培训、转岗培训合格证或全科规培证。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中医师骨干</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003</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中医学（B100801）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中西医临床医学（B100901）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cs="宋体"/>
                <w:i w:val="0"/>
                <w:iCs w:val="0"/>
                <w:color w:val="000000"/>
                <w:kern w:val="0"/>
                <w:sz w:val="18"/>
                <w:szCs w:val="18"/>
                <w:u w:val="none"/>
                <w:lang w:val="en-US" w:eastAsia="zh-CN" w:bidi="ar"/>
              </w:rPr>
              <w:t>学历</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学士学位</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全科医学（中医类）中级、中医内科学中级或</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中西医结合内科学中级</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highlight w:val="none"/>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年龄40周岁以下；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2、具有执业医师资格；</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3、2016年以后本科毕业的，需取得规培证</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、具有5年以上中医工作经历。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中医师</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十二级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004</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中医学（B100801）</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中西医临床医学（B100901）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cs="宋体"/>
                <w:i w:val="0"/>
                <w:iCs w:val="0"/>
                <w:color w:val="000000"/>
                <w:kern w:val="0"/>
                <w:sz w:val="18"/>
                <w:szCs w:val="18"/>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cs="宋体"/>
                <w:i w:val="0"/>
                <w:iCs w:val="0"/>
                <w:color w:val="000000"/>
                <w:kern w:val="0"/>
                <w:sz w:val="18"/>
                <w:szCs w:val="18"/>
                <w:u w:val="none"/>
                <w:lang w:val="en-US" w:eastAsia="zh-CN" w:bidi="ar"/>
              </w:rPr>
              <w:t>学士学位</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医师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年龄30周岁以下；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2、具有执业医师资格</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取得全科医师岗位培训、转岗培训合格证或</w:t>
            </w:r>
            <w:r>
              <w:rPr>
                <w:rFonts w:hint="eastAsia" w:ascii="宋体" w:hAnsi="宋体" w:cs="宋体"/>
                <w:i w:val="0"/>
                <w:iCs w:val="0"/>
                <w:color w:val="000000"/>
                <w:kern w:val="0"/>
                <w:sz w:val="18"/>
                <w:szCs w:val="18"/>
                <w:u w:val="none"/>
                <w:lang w:val="en-US" w:eastAsia="zh-CN" w:bidi="ar"/>
              </w:rPr>
              <w:t>中医</w:t>
            </w:r>
            <w:r>
              <w:rPr>
                <w:rFonts w:hint="eastAsia" w:ascii="宋体" w:hAnsi="宋体" w:eastAsia="宋体" w:cs="宋体"/>
                <w:i w:val="0"/>
                <w:iCs w:val="0"/>
                <w:color w:val="000000"/>
                <w:kern w:val="0"/>
                <w:sz w:val="18"/>
                <w:szCs w:val="18"/>
                <w:u w:val="none"/>
                <w:lang w:val="en-US" w:eastAsia="zh-CN" w:bidi="ar"/>
              </w:rPr>
              <w:t>全科规培证；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3、2016年以后本科毕业的，需取得规培证。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放射医师</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十二级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5</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放射医学（B100306）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医学影像学（B100303）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临床医学（B100301）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临床医学（C100101）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大专以上</w:t>
            </w:r>
            <w:r>
              <w:rPr>
                <w:rFonts w:hint="eastAsia" w:ascii="宋体" w:hAnsi="宋体" w:cs="宋体"/>
                <w:i w:val="0"/>
                <w:iCs w:val="0"/>
                <w:color w:val="000000"/>
                <w:kern w:val="0"/>
                <w:sz w:val="18"/>
                <w:szCs w:val="18"/>
                <w:u w:val="none"/>
                <w:lang w:val="en-US" w:eastAsia="zh-CN" w:bidi="ar"/>
              </w:rPr>
              <w:t>学历</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医师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1、年龄40周岁以下</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2、具有执业医师资格；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3、具有2年以上放射工作经历。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4、临床医学专业的执业范围需为医学影像专业或放射治疗专业。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6</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社区护士骨干</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bookmarkStart w:id="1" w:name="_GoBack"/>
            <w:bookmarkEnd w:id="1"/>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十二级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6</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护理学（B100501）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cs="宋体"/>
                <w:i w:val="0"/>
                <w:iCs w:val="0"/>
                <w:color w:val="000000"/>
                <w:kern w:val="0"/>
                <w:sz w:val="18"/>
                <w:szCs w:val="18"/>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学士学位</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护师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、年龄</w:t>
            </w:r>
            <w:r>
              <w:rPr>
                <w:rFonts w:hint="eastAsia" w:ascii="宋体" w:hAnsi="宋体" w:cs="宋体"/>
                <w:i w:val="0"/>
                <w:iCs w:val="0"/>
                <w:color w:val="000000"/>
                <w:kern w:val="0"/>
                <w:sz w:val="18"/>
                <w:szCs w:val="18"/>
                <w:highlight w:val="none"/>
                <w:u w:val="none"/>
                <w:lang w:val="en-US" w:eastAsia="zh-CN" w:bidi="ar"/>
              </w:rPr>
              <w:t>30</w:t>
            </w:r>
            <w:r>
              <w:rPr>
                <w:rFonts w:hint="eastAsia" w:ascii="宋体" w:hAnsi="宋体" w:eastAsia="宋体" w:cs="宋体"/>
                <w:i w:val="0"/>
                <w:iCs w:val="0"/>
                <w:color w:val="000000"/>
                <w:kern w:val="0"/>
                <w:sz w:val="18"/>
                <w:szCs w:val="18"/>
                <w:highlight w:val="none"/>
                <w:u w:val="none"/>
                <w:lang w:val="en-US" w:eastAsia="zh-CN" w:bidi="ar"/>
              </w:rPr>
              <w:t>周岁以下；</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2、具有护士执业</w:t>
            </w:r>
            <w:r>
              <w:rPr>
                <w:rFonts w:hint="eastAsia" w:ascii="宋体" w:hAnsi="宋体" w:eastAsia="宋体" w:cs="宋体"/>
                <w:i w:val="0"/>
                <w:iCs w:val="0"/>
                <w:color w:val="000000"/>
                <w:kern w:val="0"/>
                <w:sz w:val="18"/>
                <w:szCs w:val="18"/>
                <w:u w:val="none"/>
                <w:lang w:val="en-US" w:eastAsia="zh-CN" w:bidi="ar"/>
              </w:rPr>
              <w:t>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3、在二级以上公立医疗机构从事</w:t>
            </w:r>
            <w:r>
              <w:rPr>
                <w:rFonts w:hint="eastAsia" w:ascii="宋体" w:hAnsi="宋体" w:cs="宋体"/>
                <w:i w:val="0"/>
                <w:iCs w:val="0"/>
                <w:color w:val="000000"/>
                <w:kern w:val="0"/>
                <w:sz w:val="18"/>
                <w:szCs w:val="18"/>
                <w:u w:val="none"/>
                <w:lang w:val="en-US" w:eastAsia="zh-CN" w:bidi="ar"/>
              </w:rPr>
              <w:t>护理</w:t>
            </w:r>
            <w:r>
              <w:rPr>
                <w:rFonts w:hint="eastAsia" w:ascii="宋体" w:hAnsi="宋体" w:eastAsia="宋体" w:cs="宋体"/>
                <w:i w:val="0"/>
                <w:iCs w:val="0"/>
                <w:color w:val="000000"/>
                <w:kern w:val="0"/>
                <w:sz w:val="18"/>
                <w:szCs w:val="18"/>
                <w:u w:val="none"/>
                <w:lang w:val="en-US" w:eastAsia="zh-CN" w:bidi="ar"/>
              </w:rPr>
              <w:t>工作</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7</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社区护士</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十二级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7</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护理学（C100401）</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护理学（B100501）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大专以上</w:t>
            </w:r>
            <w:r>
              <w:rPr>
                <w:rFonts w:hint="eastAsia" w:ascii="宋体" w:hAnsi="宋体" w:cs="宋体"/>
                <w:i w:val="0"/>
                <w:iCs w:val="0"/>
                <w:color w:val="000000"/>
                <w:kern w:val="0"/>
                <w:sz w:val="18"/>
                <w:szCs w:val="18"/>
                <w:u w:val="none"/>
                <w:lang w:val="en-US" w:eastAsia="zh-CN" w:bidi="ar"/>
              </w:rPr>
              <w:t>学历</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护师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1、年龄30周岁以下；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2、具有护士执业资格；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3、在二级以上公立医疗机构从事</w:t>
            </w:r>
            <w:r>
              <w:rPr>
                <w:rFonts w:hint="eastAsia" w:ascii="宋体" w:hAnsi="宋体" w:cs="宋体"/>
                <w:i w:val="0"/>
                <w:iCs w:val="0"/>
                <w:color w:val="000000"/>
                <w:kern w:val="0"/>
                <w:sz w:val="18"/>
                <w:szCs w:val="18"/>
                <w:u w:val="none"/>
                <w:lang w:val="en-US" w:eastAsia="zh-CN" w:bidi="ar"/>
              </w:rPr>
              <w:t>护理</w:t>
            </w:r>
            <w:r>
              <w:rPr>
                <w:rFonts w:hint="eastAsia" w:ascii="宋体" w:hAnsi="宋体" w:eastAsia="宋体" w:cs="宋体"/>
                <w:i w:val="0"/>
                <w:iCs w:val="0"/>
                <w:color w:val="000000"/>
                <w:kern w:val="0"/>
                <w:sz w:val="18"/>
                <w:szCs w:val="18"/>
                <w:u w:val="none"/>
                <w:lang w:val="en-US" w:eastAsia="zh-CN" w:bidi="ar"/>
              </w:rPr>
              <w:t>工作</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4"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1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药剂师</w:t>
            </w:r>
          </w:p>
        </w:tc>
        <w:tc>
          <w:tcPr>
            <w:tcW w:w="149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十级</w:t>
            </w:r>
          </w:p>
        </w:tc>
        <w:tc>
          <w:tcPr>
            <w:tcW w:w="812"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8</w:t>
            </w:r>
          </w:p>
        </w:tc>
        <w:tc>
          <w:tcPr>
            <w:tcW w:w="83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247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药学（B101001）</w:t>
            </w:r>
          </w:p>
        </w:tc>
        <w:tc>
          <w:tcPr>
            <w:tcW w:w="1395"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cs="宋体"/>
                <w:i w:val="0"/>
                <w:iCs w:val="0"/>
                <w:color w:val="000000"/>
                <w:kern w:val="0"/>
                <w:sz w:val="18"/>
                <w:szCs w:val="18"/>
                <w:u w:val="none"/>
                <w:lang w:val="en-US" w:eastAsia="zh-CN" w:bidi="ar"/>
              </w:rPr>
              <w:t>学历</w:t>
            </w:r>
          </w:p>
        </w:tc>
        <w:tc>
          <w:tcPr>
            <w:tcW w:w="2359"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主管药师</w:t>
            </w:r>
            <w:r>
              <w:rPr>
                <w:rFonts w:hint="eastAsia" w:ascii="宋体" w:hAnsi="宋体" w:cs="宋体"/>
                <w:i w:val="0"/>
                <w:iCs w:val="0"/>
                <w:color w:val="000000"/>
                <w:kern w:val="0"/>
                <w:sz w:val="18"/>
                <w:szCs w:val="18"/>
                <w:u w:val="none"/>
                <w:lang w:val="en-US" w:eastAsia="zh-CN" w:bidi="ar"/>
              </w:rPr>
              <w:t>以上职称</w:t>
            </w:r>
          </w:p>
        </w:tc>
        <w:tc>
          <w:tcPr>
            <w:tcW w:w="2983" w:type="dxa"/>
            <w:tcBorders>
              <w:top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1、年龄45周岁以下；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2、在二级以上公立医疗机构从事</w:t>
            </w:r>
            <w:r>
              <w:rPr>
                <w:rFonts w:hint="eastAsia" w:ascii="宋体" w:hAnsi="宋体" w:cs="宋体"/>
                <w:i w:val="0"/>
                <w:iCs w:val="0"/>
                <w:color w:val="000000"/>
                <w:kern w:val="0"/>
                <w:sz w:val="18"/>
                <w:szCs w:val="18"/>
                <w:u w:val="none"/>
                <w:lang w:val="en-US" w:eastAsia="zh-CN" w:bidi="ar"/>
              </w:rPr>
              <w:t>药剂</w:t>
            </w:r>
            <w:r>
              <w:rPr>
                <w:rFonts w:hint="eastAsia" w:ascii="宋体" w:hAnsi="宋体" w:eastAsia="宋体" w:cs="宋体"/>
                <w:i w:val="0"/>
                <w:iCs w:val="0"/>
                <w:color w:val="000000"/>
                <w:kern w:val="0"/>
                <w:sz w:val="18"/>
                <w:szCs w:val="18"/>
                <w:u w:val="none"/>
                <w:lang w:val="en-US" w:eastAsia="zh-CN" w:bidi="ar"/>
              </w:rPr>
              <w:t>工作5年以上。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4" w:type="dxa"/>
            <w:tcBorders>
              <w:top w:val="single" w:color="auto" w:sz="4" w:space="0"/>
            </w:tcBorders>
            <w:noWrap w:val="0"/>
            <w:vAlign w:val="center"/>
          </w:tcPr>
          <w:p>
            <w:pPr>
              <w:spacing w:line="340" w:lineRule="exact"/>
              <w:jc w:val="center"/>
              <w:rPr>
                <w:rFonts w:eastAsia="仿宋_GB2312"/>
                <w:sz w:val="24"/>
              </w:rPr>
            </w:pPr>
          </w:p>
        </w:tc>
        <w:tc>
          <w:tcPr>
            <w:tcW w:w="4338" w:type="dxa"/>
            <w:gridSpan w:val="4"/>
            <w:tcBorders>
              <w:top w:val="single" w:color="auto" w:sz="4" w:space="0"/>
            </w:tcBorders>
            <w:noWrap w:val="0"/>
            <w:vAlign w:val="center"/>
          </w:tcPr>
          <w:p>
            <w:pPr>
              <w:spacing w:line="340" w:lineRule="exact"/>
              <w:jc w:val="center"/>
              <w:rPr>
                <w:rFonts w:eastAsia="仿宋_GB2312"/>
                <w:sz w:val="24"/>
              </w:rPr>
            </w:pPr>
            <w:r>
              <w:rPr>
                <w:rFonts w:eastAsia="仿宋_GB2312"/>
                <w:sz w:val="24"/>
              </w:rPr>
              <w:t>小计</w:t>
            </w:r>
          </w:p>
        </w:tc>
        <w:tc>
          <w:tcPr>
            <w:tcW w:w="836" w:type="dxa"/>
            <w:tcBorders>
              <w:top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12</w:t>
            </w:r>
          </w:p>
        </w:tc>
        <w:tc>
          <w:tcPr>
            <w:tcW w:w="9212" w:type="dxa"/>
            <w:gridSpan w:val="4"/>
            <w:tcBorders>
              <w:top w:val="single" w:color="auto" w:sz="4" w:space="0"/>
            </w:tcBorders>
            <w:noWrap w:val="0"/>
            <w:vAlign w:val="center"/>
          </w:tcPr>
          <w:p>
            <w:pPr>
              <w:spacing w:line="340" w:lineRule="exact"/>
              <w:jc w:val="center"/>
              <w:rPr>
                <w:rFonts w:eastAsia="仿宋_GB2312"/>
                <w:sz w:val="24"/>
              </w:rPr>
            </w:pPr>
          </w:p>
        </w:tc>
      </w:tr>
    </w:tbl>
    <w:p>
      <w:pPr>
        <w:rPr>
          <w:rFonts w:hint="eastAsia" w:ascii="Calibri" w:hAnsi="Calibri" w:eastAsia="宋体" w:cs="Times New Roman"/>
          <w:sz w:val="24"/>
          <w:szCs w:val="24"/>
          <w:highlight w:val="none"/>
        </w:rPr>
      </w:pPr>
      <w:r>
        <w:rPr>
          <w:rFonts w:hint="eastAsia"/>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cs="Times New Roman"/>
          <w:sz w:val="24"/>
          <w:szCs w:val="24"/>
          <w:lang w:val="en-US" w:eastAsia="zh-CN"/>
        </w:rPr>
        <w:t>2024</w:t>
      </w:r>
      <w:r>
        <w:rPr>
          <w:rFonts w:hint="eastAsia" w:ascii="Calibri" w:hAnsi="Calibri" w:eastAsia="宋体" w:cs="Times New Roman"/>
          <w:sz w:val="24"/>
          <w:szCs w:val="24"/>
        </w:rPr>
        <w:t>年</w:t>
      </w:r>
      <w:r>
        <w:rPr>
          <w:rFonts w:hint="eastAsia" w:cs="Times New Roman"/>
          <w:sz w:val="24"/>
          <w:szCs w:val="24"/>
          <w:highlight w:val="none"/>
          <w:lang w:val="en-US" w:eastAsia="zh-CN"/>
        </w:rPr>
        <w:t>6</w:t>
      </w:r>
      <w:r>
        <w:rPr>
          <w:rFonts w:hint="eastAsia" w:ascii="Calibri" w:hAnsi="Calibri" w:eastAsia="宋体" w:cs="Times New Roman"/>
          <w:sz w:val="24"/>
          <w:szCs w:val="24"/>
          <w:highlight w:val="none"/>
        </w:rPr>
        <w:t>月</w:t>
      </w:r>
      <w:r>
        <w:rPr>
          <w:rFonts w:hint="eastAsia" w:cs="Times New Roman"/>
          <w:sz w:val="24"/>
          <w:szCs w:val="24"/>
          <w:highlight w:val="none"/>
          <w:lang w:val="en-US" w:eastAsia="zh-CN"/>
        </w:rPr>
        <w:t>13</w:t>
      </w:r>
      <w:r>
        <w:rPr>
          <w:rFonts w:hint="eastAsia" w:ascii="Calibri" w:hAnsi="Calibri" w:eastAsia="宋体" w:cs="Times New Roman"/>
          <w:sz w:val="24"/>
          <w:szCs w:val="24"/>
          <w:highlight w:val="none"/>
        </w:rPr>
        <w:t>日。</w:t>
      </w:r>
    </w:p>
    <w:p>
      <w:pPr>
        <w:numPr>
          <w:ilvl w:val="0"/>
          <w:numId w:val="2"/>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2"/>
        </w:numPr>
        <w:ind w:left="1080" w:leftChars="0" w:firstLine="0" w:firstLineChars="0"/>
        <w:rPr>
          <w:rFonts w:hint="default" w:ascii="Calibri" w:hAnsi="Calibri" w:eastAsia="宋体" w:cs="Times New Roman"/>
          <w:sz w:val="24"/>
          <w:szCs w:val="24"/>
          <w:lang w:val="en-US" w:eastAsia="zh-CN"/>
        </w:rPr>
        <w:sectPr>
          <w:footerReference r:id="rId3" w:type="default"/>
          <w:pgSz w:w="16838" w:h="11906" w:orient="landscape"/>
          <w:pgMar w:top="1091" w:right="851" w:bottom="680" w:left="851"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rPr>
          <w:rFonts w:ascii="仿宋" w:hAnsi="仿宋" w:eastAsia="仿宋" w:cs="仿宋"/>
          <w:sz w:val="32"/>
          <w:szCs w:val="32"/>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康简标题宋">
    <w:altName w:val="方正书宋_GBK"/>
    <w:panose1 w:val="0201060900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ind w:right="360"/>
      <w:jc w:val="center"/>
      <w:rPr>
        <w:rFonts w:hint="eastAsia"/>
      </w:rPr>
    </w:pPr>
    <w:r>
      <w:fldChar w:fldCharType="begin"/>
    </w:r>
    <w:r>
      <w:rPr>
        <w:rStyle w:val="9"/>
      </w:rPr>
      <w:instrText xml:space="preserve"> PAGE </w:instrText>
    </w:r>
    <w:r>
      <w:fldChar w:fldCharType="separate"/>
    </w:r>
    <w:r>
      <w:rPr>
        <w:rStyle w:val="9"/>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abstractNum w:abstractNumId="1">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OGE2OWMzYmE1ZTdhNDAyZmQzNDc1Mjc3NjY0YzkifQ=="/>
  </w:docVars>
  <w:rsids>
    <w:rsidRoot w:val="00B8611A"/>
    <w:rsid w:val="00132FC4"/>
    <w:rsid w:val="0017202A"/>
    <w:rsid w:val="001E2249"/>
    <w:rsid w:val="00656126"/>
    <w:rsid w:val="00730404"/>
    <w:rsid w:val="00791207"/>
    <w:rsid w:val="00955588"/>
    <w:rsid w:val="00A53BCF"/>
    <w:rsid w:val="00AC5A57"/>
    <w:rsid w:val="00B8611A"/>
    <w:rsid w:val="00C20B8D"/>
    <w:rsid w:val="00D4052C"/>
    <w:rsid w:val="00EB6A4F"/>
    <w:rsid w:val="00EC431C"/>
    <w:rsid w:val="00F041DC"/>
    <w:rsid w:val="015B48A9"/>
    <w:rsid w:val="05532B04"/>
    <w:rsid w:val="05890F7A"/>
    <w:rsid w:val="058E41F8"/>
    <w:rsid w:val="062D7134"/>
    <w:rsid w:val="07506A90"/>
    <w:rsid w:val="08BF0E65"/>
    <w:rsid w:val="09C038FA"/>
    <w:rsid w:val="0DCC18B3"/>
    <w:rsid w:val="0F3D0B86"/>
    <w:rsid w:val="10910CBE"/>
    <w:rsid w:val="112A4404"/>
    <w:rsid w:val="13FC2057"/>
    <w:rsid w:val="14BE202B"/>
    <w:rsid w:val="152C379F"/>
    <w:rsid w:val="16C71F67"/>
    <w:rsid w:val="1B472F83"/>
    <w:rsid w:val="20272D0A"/>
    <w:rsid w:val="207226D8"/>
    <w:rsid w:val="207951D9"/>
    <w:rsid w:val="207D5DD5"/>
    <w:rsid w:val="26670F24"/>
    <w:rsid w:val="287A79AA"/>
    <w:rsid w:val="2A2C50AD"/>
    <w:rsid w:val="2A953CBE"/>
    <w:rsid w:val="2F415D06"/>
    <w:rsid w:val="316B612F"/>
    <w:rsid w:val="318A7845"/>
    <w:rsid w:val="3B6E5B22"/>
    <w:rsid w:val="3D7E43D9"/>
    <w:rsid w:val="3E254099"/>
    <w:rsid w:val="3F9F79D8"/>
    <w:rsid w:val="40185745"/>
    <w:rsid w:val="45F8077E"/>
    <w:rsid w:val="46D5F0FD"/>
    <w:rsid w:val="475233BA"/>
    <w:rsid w:val="480004B0"/>
    <w:rsid w:val="4940409B"/>
    <w:rsid w:val="4CCF47A3"/>
    <w:rsid w:val="4E26446C"/>
    <w:rsid w:val="4F7D2146"/>
    <w:rsid w:val="4FB43E73"/>
    <w:rsid w:val="501441F0"/>
    <w:rsid w:val="510C2366"/>
    <w:rsid w:val="511E19B8"/>
    <w:rsid w:val="51591A69"/>
    <w:rsid w:val="523C7AB1"/>
    <w:rsid w:val="53156CD0"/>
    <w:rsid w:val="54B50D0C"/>
    <w:rsid w:val="578312FE"/>
    <w:rsid w:val="58BC74B2"/>
    <w:rsid w:val="592E7D28"/>
    <w:rsid w:val="5AD752F4"/>
    <w:rsid w:val="5B5A687E"/>
    <w:rsid w:val="5D445637"/>
    <w:rsid w:val="5D951920"/>
    <w:rsid w:val="5DE66CD1"/>
    <w:rsid w:val="5DEF33E4"/>
    <w:rsid w:val="5F8921B3"/>
    <w:rsid w:val="61B40CEF"/>
    <w:rsid w:val="630570FD"/>
    <w:rsid w:val="65857687"/>
    <w:rsid w:val="69FD0F7B"/>
    <w:rsid w:val="6A1D3D27"/>
    <w:rsid w:val="6AF11962"/>
    <w:rsid w:val="6DE42A39"/>
    <w:rsid w:val="6FD40466"/>
    <w:rsid w:val="70D4591F"/>
    <w:rsid w:val="716F50AC"/>
    <w:rsid w:val="7199373E"/>
    <w:rsid w:val="71B71727"/>
    <w:rsid w:val="720C603E"/>
    <w:rsid w:val="721F5CC8"/>
    <w:rsid w:val="72511425"/>
    <w:rsid w:val="77FDCCAE"/>
    <w:rsid w:val="78421876"/>
    <w:rsid w:val="78E6032C"/>
    <w:rsid w:val="7A027240"/>
    <w:rsid w:val="7AFE33D8"/>
    <w:rsid w:val="7B4A16B3"/>
    <w:rsid w:val="7CF318D9"/>
    <w:rsid w:val="7D8B4A12"/>
    <w:rsid w:val="7DB35351"/>
    <w:rsid w:val="7E8A61F5"/>
    <w:rsid w:val="7F522778"/>
    <w:rsid w:val="DFE79D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kern w:val="0"/>
      <w:sz w:val="24"/>
      <w:szCs w:val="24"/>
    </w:rPr>
  </w:style>
  <w:style w:type="character" w:styleId="9">
    <w:name w:val="page number"/>
    <w:qFormat/>
    <w:uiPriority w:val="0"/>
    <w:rPr>
      <w:rFonts w:ascii="Times New Roman" w:hAnsi="Times New Roman" w:eastAsia="宋体" w:cs="Times New Roman"/>
    </w:rPr>
  </w:style>
  <w:style w:type="character" w:customStyle="1" w:styleId="10">
    <w:name w:val=" Char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12218</Words>
  <Characters>12737</Characters>
  <Lines>117</Lines>
  <Paragraphs>33</Paragraphs>
  <TotalTime>28</TotalTime>
  <ScaleCrop>false</ScaleCrop>
  <LinksUpToDate>false</LinksUpToDate>
  <CharactersWithSpaces>14719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2021-06-05T03:06:00Z</dcterms:created>
  <dc:creator>wan</dc:creator>
  <cp:lastModifiedBy>森</cp:lastModifiedBy>
  <cp:lastPrinted>2024-06-06T15:36:00Z</cp:lastPrinted>
  <dcterms:modified xsi:type="dcterms:W3CDTF">2024-06-11T09:59:05Z</dcterms:modified>
  <dc:title>关于做好公立医院纳入岗位管理的编制外人员公开招聘工作的通知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2A3745C16B544D02BE9797A79C10A7BB</vt:lpwstr>
  </property>
</Properties>
</file>