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57" w:tblpY="1313"/>
        <w:tblW w:w="150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588"/>
        <w:gridCol w:w="1142"/>
        <w:gridCol w:w="1334"/>
        <w:gridCol w:w="4142"/>
        <w:gridCol w:w="1637"/>
        <w:gridCol w:w="40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08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bookmarkStart w:id="0" w:name="RANGE!A1:G11"/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1：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44"/>
                <w:szCs w:val="44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44"/>
                <w:szCs w:val="44"/>
                <w:lang w:val="en-US" w:eastAsia="zh-CN"/>
              </w:rPr>
              <w:t>24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44"/>
                <w:szCs w:val="44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44"/>
                <w:szCs w:val="44"/>
                <w:lang w:eastAsia="zh-CN"/>
              </w:rPr>
              <w:t>广州市花都永隆实业有限公司公开招聘工作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44"/>
                <w:szCs w:val="44"/>
              </w:rPr>
              <w:t>人员职位表</w:t>
            </w:r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职位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代码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岗位简介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年龄</w:t>
            </w:r>
          </w:p>
        </w:tc>
        <w:tc>
          <w:tcPr>
            <w:tcW w:w="4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专业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4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01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综合管理岗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</w:rPr>
              <w:t>35周岁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1"/>
                <w:szCs w:val="21"/>
              </w:rPr>
              <w:t>以下</w:t>
            </w:r>
            <w:r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</w:rPr>
              <w:t>19</w:t>
            </w:r>
            <w:r>
              <w:rPr>
                <w:rFonts w:hint="default" w:ascii="仿宋_GB2312" w:hAnsi="Times New Roman" w:eastAsia="仿宋_GB2312" w:cs="宋体"/>
                <w:color w:val="auto"/>
                <w:kern w:val="0"/>
                <w:sz w:val="21"/>
                <w:szCs w:val="21"/>
                <w:lang w:val="en-US"/>
              </w:rPr>
              <w:t>88</w:t>
            </w:r>
            <w:r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default" w:ascii="仿宋_GB2312" w:hAnsi="Times New Roman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hint="default" w:ascii="仿宋_GB2312" w:hAnsi="Times New Roman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</w:rPr>
              <w:t>日之后</w:t>
            </w:r>
            <w:r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  <w:lang w:eastAsia="zh-CN"/>
              </w:rPr>
              <w:t>出生</w:t>
            </w:r>
            <w:r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439"/>
                <w:tab w:val="right" w:pos="2758"/>
              </w:tabs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资产评估硕士（专业硕士）</w:t>
            </w:r>
            <w:r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（A020217）、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1439"/>
                <w:tab w:val="right" w:pos="2758"/>
              </w:tabs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企业管理（含：财务管理、市场营销、人力资源管理）（A120202）、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1439"/>
                <w:tab w:val="right" w:pos="2758"/>
              </w:tabs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市场营销（B120202）、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1439"/>
                <w:tab w:val="right" w:pos="2758"/>
              </w:tabs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bookmarkStart w:id="1" w:name="_GoBack"/>
            <w:bookmarkEnd w:id="1"/>
            <w:r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资产评估（B120208）、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1439"/>
                <w:tab w:val="right" w:pos="2758"/>
              </w:tabs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物业管理（B120209）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及以上</w:t>
            </w:r>
          </w:p>
        </w:tc>
        <w:tc>
          <w:tcPr>
            <w:tcW w:w="4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1.具有C1及以上驾驶证；</w:t>
            </w:r>
          </w:p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2.需夜间值守，适合男性；</w:t>
            </w:r>
          </w:p>
          <w:p>
            <w:pPr>
              <w:widowControl/>
              <w:spacing w:line="260" w:lineRule="exact"/>
              <w:ind w:left="240" w:hanging="210" w:hangingChars="100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具有三年及以上镇街基层工作经验（</w:t>
            </w:r>
            <w:r>
              <w:rPr>
                <w:rFonts w:hint="eastAsia" w:ascii="仿宋_GB2312" w:hAnsi="Times New Roman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需提供盖公章的工作经历证明）。</w:t>
            </w:r>
          </w:p>
        </w:tc>
      </w:tr>
    </w:tbl>
    <w:p/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B3021"/>
    <w:rsid w:val="00274626"/>
    <w:rsid w:val="02E566EC"/>
    <w:rsid w:val="069E6980"/>
    <w:rsid w:val="06D1070B"/>
    <w:rsid w:val="07F30FBF"/>
    <w:rsid w:val="089A7561"/>
    <w:rsid w:val="0C8379F8"/>
    <w:rsid w:val="0DC15ECF"/>
    <w:rsid w:val="0FED4D87"/>
    <w:rsid w:val="172D100C"/>
    <w:rsid w:val="1C0776E6"/>
    <w:rsid w:val="1C8E041C"/>
    <w:rsid w:val="21015F70"/>
    <w:rsid w:val="21CB7B72"/>
    <w:rsid w:val="240F0015"/>
    <w:rsid w:val="292A17EF"/>
    <w:rsid w:val="2D4A6018"/>
    <w:rsid w:val="2E0C11F1"/>
    <w:rsid w:val="368276FC"/>
    <w:rsid w:val="398E7E56"/>
    <w:rsid w:val="39EB0D3F"/>
    <w:rsid w:val="41195A60"/>
    <w:rsid w:val="434B4D12"/>
    <w:rsid w:val="44CB3021"/>
    <w:rsid w:val="4D356DB9"/>
    <w:rsid w:val="5E181CAF"/>
    <w:rsid w:val="5EC34A2A"/>
    <w:rsid w:val="64725D8D"/>
    <w:rsid w:val="669907A8"/>
    <w:rsid w:val="66FC7103"/>
    <w:rsid w:val="69A07E95"/>
    <w:rsid w:val="6F9465AE"/>
    <w:rsid w:val="7280177A"/>
    <w:rsid w:val="73A16CE0"/>
    <w:rsid w:val="73E46615"/>
    <w:rsid w:val="74E84ACB"/>
    <w:rsid w:val="759148B8"/>
    <w:rsid w:val="7694751B"/>
    <w:rsid w:val="79477F71"/>
    <w:rsid w:val="7A755678"/>
    <w:rsid w:val="7CC9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区人力资源社会保障局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2022-12-13T09:12:00Z</dcterms:created>
  <dc:creator>花都人才-阿君</dc:creator>
  <cp:lastModifiedBy>Administrator</cp:lastModifiedBy>
  <cp:lastPrinted>2024-05-30T01:52:00Z</cp:lastPrinted>
  <dcterms:modified xsi:type="dcterms:W3CDTF">2024-06-11T07:25:07Z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