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鹿城区历史文化街区招聘公告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鹿城区历史文化街区建设服务中心为鹿城区政府直属单位，现因工作需要面向社会公开招聘编外人员，具体信息如下：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（一）招聘内容</w:t>
      </w:r>
    </w:p>
    <w:p>
      <w:pPr>
        <w:widowControl/>
        <w:spacing w:before="150" w:after="150" w:line="360" w:lineRule="auto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岗位：</w:t>
      </w:r>
      <w:r>
        <w:rPr>
          <w:rFonts w:hint="eastAsia" w:ascii="仿宋_GB2312" w:eastAsia="仿宋_GB2312"/>
          <w:sz w:val="28"/>
          <w:szCs w:val="28"/>
        </w:rPr>
        <w:t>文化馆讲解员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名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要求：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1、爱岗敬业、遵纪守法，全日制大专及以上学历，熟悉电脑操作；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2、五官端正、形象好、男女不限，男性身高1米7以上、女性身高1米6以上；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3、具备良好的语言表达能力、普通话标准、亲和力强；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4、有博物馆/景区等讲解员、导游等从业经验者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播音特长者优先考虑；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（二）、招聘流程</w:t>
      </w:r>
    </w:p>
    <w:p>
      <w:pPr>
        <w:widowControl/>
        <w:spacing w:before="150" w:after="150" w:line="360" w:lineRule="auto"/>
        <w:ind w:firstLine="980" w:firstLineChars="3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报名、面试、聘用。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（三）、报名时间、地点及注意事项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1、报名时间：202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日——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2、报名方式：请填写报名表（附件1）</w:t>
      </w:r>
      <w:r>
        <w:fldChar w:fldCharType="begin"/>
      </w:r>
      <w:r>
        <w:instrText xml:space="preserve"> HYPERLINK "mailto:发送至434621437@qq.com" </w:instrText>
      </w:r>
      <w:r>
        <w:fldChar w:fldCharType="separate"/>
      </w:r>
      <w:r>
        <w:rPr>
          <w:rStyle w:val="8"/>
          <w:rFonts w:hint="eastAsia" w:ascii="仿宋_GB2312" w:eastAsia="仿宋_GB2312"/>
          <w:sz w:val="28"/>
          <w:szCs w:val="28"/>
        </w:rPr>
        <w:t>发送至434621437@qq.com</w:t>
      </w:r>
      <w:r>
        <w:rPr>
          <w:rStyle w:val="8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，邮件请命名为【姓名+文化讲解员】，邮件可按情况附上个人简历、学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历证明、荣誉证明等相关佐证材料。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3、面试地址:五马街道县学前51号4幢、5幢。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4、面试时间：另行通知。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4、面试时请报名者携带本人身份证原件、学历证明等身份佐证材料。</w:t>
      </w:r>
    </w:p>
    <w:p>
      <w:pPr>
        <w:widowControl/>
        <w:spacing w:before="150" w:after="150" w:line="360" w:lineRule="auto"/>
        <w:ind w:firstLine="48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5、联系电话：0577-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56566289，</w:t>
      </w:r>
      <w:r>
        <w:rPr>
          <w:rFonts w:hint="eastAsia" w:ascii="仿宋_GB2312" w:eastAsia="仿宋_GB2312"/>
          <w:sz w:val="28"/>
          <w:szCs w:val="28"/>
        </w:rPr>
        <w:t>5656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6277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（四）、聘用手续</w:t>
      </w:r>
    </w:p>
    <w:p>
      <w:pPr>
        <w:widowControl/>
        <w:spacing w:before="150" w:after="150" w:line="360" w:lineRule="auto"/>
        <w:ind w:firstLine="618" w:firstLineChars="221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初次应聘试用期两个月，试用期满经业务测试考核合格后，予以正式聘用。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（五）、福利待遇</w:t>
      </w:r>
    </w:p>
    <w:p>
      <w:pPr>
        <w:widowControl/>
        <w:spacing w:before="150" w:after="150" w:line="360" w:lineRule="auto"/>
        <w:ind w:firstLine="478" w:firstLineChars="171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工资面议，缴纳社会保险（五险）。</w:t>
      </w:r>
    </w:p>
    <w:p>
      <w:pPr>
        <w:widowControl/>
        <w:spacing w:before="150" w:after="150" w:line="360" w:lineRule="auto"/>
        <w:ind w:firstLine="3152" w:firstLineChars="1126"/>
        <w:jc w:val="lef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widowControl/>
        <w:spacing w:before="150" w:after="150" w:line="360" w:lineRule="auto"/>
        <w:ind w:firstLine="3152" w:firstLineChars="1126"/>
        <w:jc w:val="lef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widowControl/>
        <w:spacing w:before="150" w:after="150" w:line="360" w:lineRule="auto"/>
        <w:ind w:firstLine="3152" w:firstLineChars="1126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温州市鹿城区历史文化街区建设服务中心</w:t>
      </w:r>
    </w:p>
    <w:p>
      <w:pPr>
        <w:widowControl/>
        <w:spacing w:before="150" w:after="150" w:line="360" w:lineRule="auto"/>
        <w:ind w:firstLine="4832" w:firstLineChars="1726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2024年6月6日</w:t>
      </w:r>
    </w:p>
    <w:p>
      <w:pPr>
        <w:widowControl/>
        <w:spacing w:before="240" w:after="150" w:line="600" w:lineRule="auto"/>
        <w:rPr>
          <w:rFonts w:hint="eastAsia" w:ascii="黑体" w:hAnsi="黑体" w:eastAsia="黑体"/>
          <w:sz w:val="36"/>
        </w:rPr>
      </w:pPr>
    </w:p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BkMTQzNWUxZjA2MjE1ZjNjNjE3NjcxNGZmNGQifQ=="/>
  </w:docVars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31FE"/>
    <w:rsid w:val="0023465C"/>
    <w:rsid w:val="00235D2E"/>
    <w:rsid w:val="0023633C"/>
    <w:rsid w:val="002446E9"/>
    <w:rsid w:val="0025043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02E77A6E"/>
    <w:rsid w:val="11886EE4"/>
    <w:rsid w:val="15A7646D"/>
    <w:rsid w:val="15A97BE8"/>
    <w:rsid w:val="1AE26E5F"/>
    <w:rsid w:val="1C6D43DF"/>
    <w:rsid w:val="296C7117"/>
    <w:rsid w:val="35006E66"/>
    <w:rsid w:val="35080614"/>
    <w:rsid w:val="39C8041D"/>
    <w:rsid w:val="39D576C8"/>
    <w:rsid w:val="3BA80CC8"/>
    <w:rsid w:val="42331904"/>
    <w:rsid w:val="42FB65B0"/>
    <w:rsid w:val="4CAC3AD5"/>
    <w:rsid w:val="4D3736CE"/>
    <w:rsid w:val="4EC32AF2"/>
    <w:rsid w:val="54441E4F"/>
    <w:rsid w:val="5BD54ED0"/>
    <w:rsid w:val="6B972E34"/>
    <w:rsid w:val="6DF471C8"/>
    <w:rsid w:val="76223063"/>
    <w:rsid w:val="7E7A3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704</Words>
  <Characters>742</Characters>
  <Lines>7</Lines>
  <Paragraphs>2</Paragraphs>
  <TotalTime>30</TotalTime>
  <ScaleCrop>false</ScaleCrop>
  <LinksUpToDate>false</LinksUpToDate>
  <CharactersWithSpaces>772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2021-02-26T02:30:00Z</dcterms:created>
  <dc:creator>tx</dc:creator>
  <cp:lastModifiedBy>杨淑湘</cp:lastModifiedBy>
  <cp:lastPrinted>2024-06-06T03:15:50Z</cp:lastPrinted>
  <dcterms:modified xsi:type="dcterms:W3CDTF">2024-06-06T03:21:24Z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3E0FE740DB8E4548B5907CBF98747CDB</vt:lpwstr>
  </property>
</Properties>
</file>