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hAnsi="Calibri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年湛江市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工业和信息化局</w:t>
      </w:r>
      <w:r>
        <w:rPr>
          <w:rFonts w:hint="eastAsia" w:ascii="方正小标宋简体" w:eastAsia="方正小标宋简体"/>
          <w:sz w:val="32"/>
          <w:szCs w:val="32"/>
        </w:rPr>
        <w:t>公开招聘后勤服务人员（雇员）岗位表</w:t>
      </w:r>
    </w:p>
    <w:tbl>
      <w:tblPr>
        <w:tblStyle w:val="3"/>
        <w:tblW w:w="141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909"/>
        <w:gridCol w:w="1448"/>
        <w:gridCol w:w="1448"/>
        <w:gridCol w:w="1448"/>
        <w:gridCol w:w="1448"/>
        <w:gridCol w:w="3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3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出纳</w:t>
            </w:r>
          </w:p>
        </w:tc>
        <w:tc>
          <w:tcPr>
            <w:tcW w:w="3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负责湛江市工业和信息化局出纳等工作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周岁以下（19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后出生）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专科以上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财务、审计相关专业，或有财务方面相关工作经验</w:t>
            </w:r>
          </w:p>
        </w:tc>
        <w:tc>
          <w:tcPr>
            <w:tcW w:w="3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湛江市户籍，节假日和周末服从工作安排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有机关工作经验优先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NjM0NjI5NmMwNzAyNzdlOTAwNmFkYjJhMWM1YTAifQ=="/>
  </w:docVars>
  <w:rsids>
    <w:rsidRoot w:val="72C51E42"/>
    <w:rsid w:val="06153371"/>
    <w:rsid w:val="08D93633"/>
    <w:rsid w:val="170C7554"/>
    <w:rsid w:val="29BE129E"/>
    <w:rsid w:val="3EB73883"/>
    <w:rsid w:val="6F2A0E37"/>
    <w:rsid w:val="72C51E42"/>
    <w:rsid w:val="EA41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2023-10-16T17:01:00Z</dcterms:created>
  <dc:creator>诗琪</dc:creator>
  <cp:lastModifiedBy>碧海云天</cp:lastModifiedBy>
  <dcterms:modified xsi:type="dcterms:W3CDTF">2024-04-30T07:51:57Z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144FB666DD15496A8B2323C2E52416CC_11</vt:lpwstr>
  </property>
</Properties>
</file>