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rPr>
          <w:rFonts w:ascii="宋体" w:cs="华文仿宋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华文仿宋"/>
          <w:b/>
          <w:sz w:val="28"/>
          <w:szCs w:val="28"/>
        </w:rPr>
        <w:t>附件</w:t>
      </w:r>
      <w:r>
        <w:rPr>
          <w:rFonts w:ascii="宋体" w:hAnsi="宋体" w:cs="华文仿宋"/>
          <w:b/>
          <w:sz w:val="28"/>
          <w:szCs w:val="28"/>
        </w:rPr>
        <w:t>2</w:t>
      </w:r>
    </w:p>
    <w:p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hint="eastAsia" w:ascii="宋体" w:hAnsi="宋体"/>
          <w:b/>
          <w:bCs/>
          <w:sz w:val="42"/>
          <w:lang w:eastAsia="zh-CN"/>
        </w:rPr>
        <w:t>东兴</w:t>
      </w:r>
      <w:r>
        <w:rPr>
          <w:rFonts w:hint="eastAsia" w:ascii="宋体" w:hAnsi="宋体"/>
          <w:b/>
          <w:bCs/>
          <w:sz w:val="42"/>
        </w:rPr>
        <w:t>市城镇公益性岗位招</w:t>
      </w:r>
      <w:r>
        <w:rPr>
          <w:rFonts w:hint="eastAsia" w:ascii="宋体" w:hAnsi="宋体"/>
          <w:b/>
          <w:bCs/>
          <w:sz w:val="42"/>
          <w:lang w:eastAsia="zh-CN"/>
        </w:rPr>
        <w:t>（</w:t>
      </w:r>
      <w:r>
        <w:rPr>
          <w:rFonts w:hint="eastAsia" w:ascii="宋体" w:hAnsi="宋体"/>
          <w:b/>
          <w:bCs/>
          <w:sz w:val="42"/>
        </w:rPr>
        <w:t>补</w:t>
      </w:r>
      <w:r>
        <w:rPr>
          <w:rFonts w:hint="eastAsia" w:ascii="宋体" w:hAnsi="宋体"/>
          <w:b/>
          <w:bCs/>
          <w:sz w:val="42"/>
          <w:lang w:eastAsia="zh-CN"/>
        </w:rPr>
        <w:t>）</w:t>
      </w:r>
      <w:r>
        <w:rPr>
          <w:rFonts w:hint="eastAsia" w:ascii="宋体" w:hAnsi="宋体"/>
          <w:b/>
          <w:bCs/>
          <w:sz w:val="42"/>
        </w:rPr>
        <w:t>录登记表</w:t>
      </w:r>
    </w:p>
    <w:p>
      <w:pPr>
        <w:snapToGrid w:val="0"/>
        <w:spacing w:line="360" w:lineRule="auto"/>
        <w:jc w:val="left"/>
        <w:rPr>
          <w:rFonts w:ascii="宋体"/>
          <w:b/>
          <w:sz w:val="13"/>
          <w:szCs w:val="13"/>
        </w:rPr>
      </w:pPr>
    </w:p>
    <w:p>
      <w:pPr>
        <w:snapToGrid w:val="0"/>
        <w:spacing w:line="374" w:lineRule="atLeast"/>
        <w:ind w:left="-1037" w:leftChars="-494" w:firstLine="841" w:firstLineChars="349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登记日期：　　　年　　月　　日　</w:t>
      </w:r>
      <w:r>
        <w:rPr>
          <w:rFonts w:ascii="宋体" w:hAnsi="宋体"/>
          <w:b/>
          <w:sz w:val="24"/>
        </w:rPr>
        <w:t xml:space="preserve">             </w:t>
      </w:r>
      <w:r>
        <w:rPr>
          <w:rFonts w:hint="eastAsia" w:ascii="宋体" w:hAnsi="宋体"/>
          <w:b/>
          <w:sz w:val="24"/>
        </w:rPr>
        <w:t>登记编号：</w:t>
      </w:r>
    </w:p>
    <w:tbl>
      <w:tblPr>
        <w:tblStyle w:val="6"/>
        <w:tblW w:w="10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216"/>
        <w:gridCol w:w="348"/>
        <w:gridCol w:w="922"/>
        <w:gridCol w:w="575"/>
        <w:gridCol w:w="462"/>
        <w:gridCol w:w="589"/>
        <w:gridCol w:w="210"/>
        <w:gridCol w:w="393"/>
        <w:gridCol w:w="687"/>
        <w:gridCol w:w="98"/>
        <w:gridCol w:w="333"/>
        <w:gridCol w:w="340"/>
        <w:gridCol w:w="1023"/>
        <w:gridCol w:w="165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6360" w:type="dxa"/>
            <w:gridSpan w:val="11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6360" w:type="dxa"/>
            <w:gridSpan w:val="11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家庭人口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9550" w:type="dxa"/>
            <w:gridSpan w:val="14"/>
            <w:vAlign w:val="center"/>
          </w:tcPr>
          <w:p>
            <w:pPr>
              <w:ind w:firstLine="602" w:firstLineChars="2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巷（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街</w:t>
            </w:r>
            <w:r>
              <w:rPr>
                <w:rFonts w:hint="eastAsia" w:ascii="宋体" w:hAnsi="宋体"/>
                <w:b/>
                <w:sz w:val="24"/>
              </w:rPr>
              <w:t>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hint="eastAsia" w:ascii="宋体" w:hAnsi="宋体"/>
                <w:b/>
                <w:sz w:val="24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4691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《就业失业登记证》或《就业创业证》编号</w:t>
            </w:r>
          </w:p>
        </w:tc>
        <w:tc>
          <w:tcPr>
            <w:tcW w:w="6051" w:type="dxa"/>
            <w:gridSpan w:val="7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76" w:type="dxa"/>
            <w:vMerge w:val="restart"/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28"/>
                <w:sz w:val="24"/>
              </w:rPr>
              <w:t>有何技能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5" w:type="dxa"/>
            <w:gridSpan w:val="2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pacing w:val="28"/>
                <w:sz w:val="24"/>
              </w:rPr>
              <w:t>就业意向</w:t>
            </w: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93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76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5" w:type="dxa"/>
            <w:gridSpan w:val="2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93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9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113"/>
                <w:sz w:val="24"/>
              </w:rPr>
              <w:t>个人简历</w:t>
            </w:r>
          </w:p>
        </w:tc>
        <w:tc>
          <w:tcPr>
            <w:tcW w:w="3715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何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时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至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何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时</w:t>
            </w:r>
          </w:p>
        </w:tc>
        <w:tc>
          <w:tcPr>
            <w:tcW w:w="413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在何地学习和从事何种工作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976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15" w:type="dxa"/>
            <w:gridSpan w:val="8"/>
            <w:vAlign w:val="center"/>
          </w:tcPr>
          <w:p>
            <w:pPr>
              <w:ind w:firstLine="641" w:firstLineChars="266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月至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</w:tc>
        <w:tc>
          <w:tcPr>
            <w:tcW w:w="4131" w:type="dxa"/>
            <w:gridSpan w:val="6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976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15" w:type="dxa"/>
            <w:gridSpan w:val="8"/>
            <w:vAlign w:val="center"/>
          </w:tcPr>
          <w:p>
            <w:pPr>
              <w:ind w:firstLine="641" w:firstLineChars="266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月至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</w:tc>
        <w:tc>
          <w:tcPr>
            <w:tcW w:w="413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976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15" w:type="dxa"/>
            <w:gridSpan w:val="8"/>
            <w:vAlign w:val="center"/>
          </w:tcPr>
          <w:p>
            <w:pPr>
              <w:ind w:firstLine="641" w:firstLineChars="266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月至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</w:tc>
        <w:tc>
          <w:tcPr>
            <w:tcW w:w="413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976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15" w:type="dxa"/>
            <w:gridSpan w:val="8"/>
            <w:vAlign w:val="center"/>
          </w:tcPr>
          <w:p>
            <w:pPr>
              <w:ind w:firstLine="641" w:firstLineChars="266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月至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</w:tc>
        <w:tc>
          <w:tcPr>
            <w:tcW w:w="413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976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15" w:type="dxa"/>
            <w:gridSpan w:val="8"/>
            <w:vAlign w:val="center"/>
          </w:tcPr>
          <w:p>
            <w:pPr>
              <w:ind w:firstLine="641" w:firstLineChars="266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月至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</w:tc>
        <w:tc>
          <w:tcPr>
            <w:tcW w:w="413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0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经失业登记并符合其中一项条件，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（请在对应类别括号打“√”）</w:t>
            </w:r>
          </w:p>
          <w:p>
            <w:pPr>
              <w:spacing w:line="360" w:lineRule="exact"/>
              <w:ind w:left="219" w:leftChars="56" w:hanging="101" w:hangingChars="42"/>
              <w:rPr>
                <w:rFonts w:ascii="宋体"/>
                <w:b/>
                <w:sz w:val="24"/>
              </w:rPr>
            </w:pPr>
          </w:p>
        </w:tc>
        <w:tc>
          <w:tcPr>
            <w:tcW w:w="9766" w:type="dxa"/>
            <w:gridSpan w:val="15"/>
            <w:vAlign w:val="center"/>
          </w:tcPr>
          <w:p>
            <w:pPr>
              <w:widowControl/>
              <w:spacing w:line="360" w:lineRule="auto"/>
              <w:ind w:left="346" w:leftChars="50" w:right="105" w:rightChars="50" w:hanging="241" w:hangingChars="100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1.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持有《中华人民共和国残疾人证》或《中华人民共和国残疾军人证》的城镇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失业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人员（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  <w:p>
            <w:pPr>
              <w:widowControl/>
              <w:spacing w:line="360" w:lineRule="auto"/>
              <w:ind w:left="326" w:leftChars="50" w:right="105" w:rightChars="50" w:hanging="221" w:hangingChars="100"/>
              <w:rPr>
                <w:rFonts w:ascii="宋体" w:cs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cs="宋体"/>
                <w:b/>
                <w:bCs/>
                <w:spacing w:val="-10"/>
                <w:sz w:val="24"/>
              </w:rPr>
              <w:t>2.</w:t>
            </w:r>
            <w:r>
              <w:rPr>
                <w:rFonts w:hint="eastAsia" w:ascii="宋体" w:hAnsi="宋体" w:cs="宋体"/>
                <w:b/>
                <w:bCs/>
                <w:spacing w:val="-10"/>
                <w:sz w:val="24"/>
              </w:rPr>
              <w:t>女性年满</w:t>
            </w:r>
            <w:r>
              <w:rPr>
                <w:rFonts w:ascii="宋体" w:hAnsi="宋体" w:cs="宋体"/>
                <w:b/>
                <w:bCs/>
                <w:spacing w:val="-10"/>
                <w:sz w:val="24"/>
              </w:rPr>
              <w:t>40</w:t>
            </w:r>
            <w:r>
              <w:rPr>
                <w:rFonts w:hint="eastAsia" w:ascii="宋体" w:hAnsi="宋体" w:cs="宋体"/>
                <w:b/>
                <w:bCs/>
                <w:spacing w:val="-10"/>
                <w:sz w:val="24"/>
              </w:rPr>
              <w:t>周岁、男性年满</w:t>
            </w:r>
            <w:r>
              <w:rPr>
                <w:rFonts w:ascii="宋体" w:hAnsi="宋体" w:cs="宋体"/>
                <w:b/>
                <w:bCs/>
                <w:spacing w:val="-10"/>
                <w:sz w:val="24"/>
              </w:rPr>
              <w:t>50</w:t>
            </w:r>
            <w:r>
              <w:rPr>
                <w:rFonts w:hint="eastAsia" w:ascii="宋体" w:hAnsi="宋体" w:cs="宋体"/>
                <w:b/>
                <w:bCs/>
                <w:spacing w:val="-10"/>
                <w:sz w:val="24"/>
              </w:rPr>
              <w:t>周岁以上的城镇失业人员（</w:t>
            </w:r>
            <w:r>
              <w:rPr>
                <w:rFonts w:ascii="宋体" w:hAnsi="宋体" w:cs="宋体"/>
                <w:b/>
                <w:bCs/>
                <w:spacing w:val="-1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pacing w:val="-10"/>
                <w:sz w:val="24"/>
              </w:rPr>
              <w:t>）</w:t>
            </w:r>
          </w:p>
          <w:p>
            <w:pPr>
              <w:widowControl/>
              <w:spacing w:line="360" w:lineRule="auto"/>
              <w:ind w:left="346" w:leftChars="50" w:right="105" w:rightChars="50" w:hanging="241" w:hangingChars="100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3.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正在享受城市最低生活保障待遇家庭中的人员（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  <w:p>
            <w:pPr>
              <w:widowControl/>
              <w:spacing w:line="360" w:lineRule="auto"/>
              <w:ind w:left="346" w:leftChars="50" w:right="105" w:rightChars="50" w:hanging="241" w:hangingChars="100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4.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经认定的城镇零就业家庭中，所有法定劳动年龄内、具有劳动能力和就业愿望的家庭成员均处于失业状态，且进行失业登记的人员（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  <w:p>
            <w:pPr>
              <w:widowControl/>
              <w:spacing w:line="360" w:lineRule="auto"/>
              <w:ind w:left="346" w:leftChars="50" w:right="105" w:rightChars="50" w:hanging="241" w:hangingChars="100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5.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最近一次办理失业登记后连续失业</w:t>
            </w:r>
            <w:r>
              <w:rPr>
                <w:rFonts w:ascii="宋体" w:hAnsi="宋体" w:cs="宋体"/>
                <w:b/>
                <w:bCs/>
                <w:sz w:val="24"/>
              </w:rPr>
              <w:t>12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个月以上的城镇人员</w:t>
            </w:r>
            <w:r>
              <w:rPr>
                <w:rFonts w:ascii="宋体" w:hAnsi="宋体" w:cs="宋体"/>
                <w:b/>
                <w:bCs/>
                <w:sz w:val="24"/>
              </w:rPr>
              <w:t>(   )</w:t>
            </w:r>
          </w:p>
          <w:p>
            <w:pPr>
              <w:widowControl/>
              <w:spacing w:line="360" w:lineRule="auto"/>
              <w:ind w:left="346" w:leftChars="50" w:right="105" w:rightChars="50" w:hanging="241" w:hangingChars="100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6.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被县级以上人民政府实施统一征地后完全失去原承包耕地的农民</w:t>
            </w:r>
            <w:r>
              <w:rPr>
                <w:rFonts w:ascii="宋体" w:hAnsi="宋体" w:cs="宋体"/>
                <w:b/>
                <w:bCs/>
                <w:sz w:val="24"/>
              </w:rPr>
              <w:t>(   )</w:t>
            </w:r>
          </w:p>
          <w:p>
            <w:pPr>
              <w:widowControl/>
              <w:spacing w:line="360" w:lineRule="auto"/>
              <w:ind w:left="346" w:leftChars="50" w:right="105" w:rightChars="50" w:hanging="241" w:hangingChars="100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7.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符合上述</w:t>
            </w:r>
            <w:r>
              <w:rPr>
                <w:rFonts w:ascii="宋体" w:hAnsi="宋体" w:cs="宋体"/>
                <w:b/>
                <w:bCs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至</w:t>
            </w:r>
            <w:r>
              <w:rPr>
                <w:rFonts w:ascii="宋体" w:hAnsi="宋体" w:cs="宋体"/>
                <w:b/>
                <w:bCs/>
                <w:sz w:val="24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任意条件的易地搬迁安置区搬迁群众（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7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主要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成员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工作单位或学校学习情况</w:t>
            </w:r>
          </w:p>
        </w:tc>
        <w:tc>
          <w:tcPr>
            <w:tcW w:w="192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是否服从分配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ind w:firstLine="241" w:firstLineChars="10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报名人承诺</w:t>
            </w:r>
          </w:p>
        </w:tc>
        <w:tc>
          <w:tcPr>
            <w:tcW w:w="8280" w:type="dxa"/>
            <w:gridSpan w:val="12"/>
          </w:tcPr>
          <w:p>
            <w:pPr>
              <w:spacing w:line="360" w:lineRule="exact"/>
              <w:ind w:firstLine="4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本登记表所填内容正确无误，所提交的信息、材料齐全和照片真实有效。如有虚假，本人愿意承担由此产生的一切后果。</w:t>
            </w:r>
          </w:p>
          <w:p>
            <w:pPr>
              <w:spacing w:line="360" w:lineRule="exact"/>
              <w:ind w:firstLine="481"/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市就业服务中心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>
            <w:pPr>
              <w:pStyle w:val="2"/>
            </w:pPr>
          </w:p>
          <w:p>
            <w:pPr>
              <w:spacing w:line="500" w:lineRule="exact"/>
              <w:ind w:firstLine="5662" w:firstLineChars="23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 w:firstLine="241" w:firstLineChars="10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用人单位录用意见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</w:p>
          <w:p>
            <w:pPr>
              <w:pStyle w:val="2"/>
            </w:pPr>
          </w:p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 w:firstLine="241" w:firstLineChars="10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20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市人力资源和社会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保障局审批意见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>
            <w:pPr>
              <w:pStyle w:val="2"/>
            </w:pPr>
          </w:p>
          <w:p>
            <w:pPr>
              <w:spacing w:line="500" w:lineRule="exact"/>
              <w:ind w:right="720" w:firstLine="5662" w:firstLineChars="23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7333"/>
              </w:tabs>
              <w:spacing w:line="500" w:lineRule="exact"/>
              <w:ind w:right="461" w:firstLine="241" w:firstLineChars="10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20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020" w:right="1417" w:bottom="1020" w:left="1587" w:header="851" w:footer="79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NTMxNmI2ZGNjYjYzM2Y2ZDcxZjMxZDNiYjczOWIifQ=="/>
  </w:docVars>
  <w:rsids>
    <w:rsidRoot w:val="00DB10AC"/>
    <w:rsid w:val="000A7038"/>
    <w:rsid w:val="00101DED"/>
    <w:rsid w:val="00105C58"/>
    <w:rsid w:val="001449D4"/>
    <w:rsid w:val="001D21A8"/>
    <w:rsid w:val="001E6CC1"/>
    <w:rsid w:val="002724E0"/>
    <w:rsid w:val="00536499"/>
    <w:rsid w:val="00611870"/>
    <w:rsid w:val="0063547D"/>
    <w:rsid w:val="00947B5E"/>
    <w:rsid w:val="009A55E7"/>
    <w:rsid w:val="00A04C91"/>
    <w:rsid w:val="00A60F71"/>
    <w:rsid w:val="00B46410"/>
    <w:rsid w:val="00D4009D"/>
    <w:rsid w:val="00DB10AC"/>
    <w:rsid w:val="00E03B34"/>
    <w:rsid w:val="00F40865"/>
    <w:rsid w:val="00FF6563"/>
    <w:rsid w:val="07B720CC"/>
    <w:rsid w:val="07E54B41"/>
    <w:rsid w:val="0F900CC5"/>
    <w:rsid w:val="2059028E"/>
    <w:rsid w:val="2A715781"/>
    <w:rsid w:val="36F70ECC"/>
    <w:rsid w:val="37354FBE"/>
    <w:rsid w:val="37497746"/>
    <w:rsid w:val="40FC7710"/>
    <w:rsid w:val="58126A18"/>
    <w:rsid w:val="62471904"/>
    <w:rsid w:val="62FB1D7C"/>
    <w:rsid w:val="69161B6E"/>
    <w:rsid w:val="6EFB33A9"/>
    <w:rsid w:val="7651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qFormat/>
    <w:uiPriority w:val="99"/>
    <w:pPr>
      <w:ind w:left="420" w:leftChars="2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Body Text Indent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Body Text First Indent 2 Char"/>
    <w:basedOn w:val="9"/>
    <w:link w:val="2"/>
    <w:semiHidden/>
    <w:qFormat/>
    <w:locked/>
    <w:uiPriority w:val="99"/>
  </w:style>
  <w:style w:type="character" w:customStyle="1" w:styleId="11">
    <w:name w:val="Footer Char"/>
    <w:basedOn w:val="7"/>
    <w:link w:val="4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Header Char"/>
    <w:basedOn w:val="7"/>
    <w:link w:val="5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701</Words>
  <Characters>717</Characters>
  <Lines>0</Lines>
  <Paragraphs>0</Paragraphs>
  <TotalTime>41</TotalTime>
  <ScaleCrop>false</ScaleCrop>
  <LinksUpToDate>false</LinksUpToDate>
  <CharactersWithSpaces>1118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2021-03-10T09:17:00Z</dcterms:created>
  <dc:creator>lenovo</dc:creator>
  <cp:lastModifiedBy>Administrator</cp:lastModifiedBy>
  <cp:lastPrinted>2022-03-10T00:59:00Z</cp:lastPrinted>
  <dcterms:modified xsi:type="dcterms:W3CDTF">2024-05-31T01:46:56Z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81E8C720F842443F8E766F0C0FE2411F</vt:lpwstr>
  </property>
</Properties>
</file>