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黑体简体" w:cs="方正黑体简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黑体简体" w:cs="方正黑体简体"/>
          <w:b w:val="0"/>
          <w:bCs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资阳市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  <w:t>雁江区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年度公开引进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急需紧缺专业人才岗位调整情况表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宋体" w:hAnsi="宋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466"/>
        <w:gridCol w:w="1463"/>
        <w:gridCol w:w="1087"/>
        <w:gridCol w:w="1069"/>
        <w:gridCol w:w="514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编码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招考单位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名称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计划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  <w:t>聘用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名额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报名缴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费人数</w:t>
            </w:r>
          </w:p>
        </w:tc>
        <w:tc>
          <w:tcPr>
            <w:tcW w:w="5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调整情况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</w:pP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  <w:lang w:eastAsia="zh-CN"/>
              </w:rPr>
              <w:t>聘用</w:t>
            </w:r>
            <w:r>
              <w:rPr>
                <w:rFonts w:hint="eastAsia" w:ascii="宋体" w:hAnsi="宋体" w:eastAsia="方正黑体简体" w:cs="方正黑体简体"/>
                <w:b w:val="0"/>
                <w:bCs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S20241005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中共资阳市雁江区委党校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专业技术岗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按公告规定，该岗位聘用名额予以取消。</w:t>
            </w:r>
            <w:bookmarkStart w:id="0" w:name="_GoBack"/>
            <w:bookmarkEnd w:id="0"/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宋体" w:hAnsi="宋体" w:eastAsia="方正仿宋简体" w:cs="方正仿宋简体"/>
          <w:sz w:val="33"/>
          <w:szCs w:val="33"/>
        </w:rPr>
      </w:pPr>
    </w:p>
    <w:sectPr>
      <w:footerReference r:id="rId3" w:type="default"/>
      <w:pgSz w:w="16838" w:h="11906" w:orient="landscape"/>
      <w:pgMar w:top="1984" w:right="1587" w:bottom="1701" w:left="1559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Tk2NDQyYzY5YjdlMzFlYjEzOGMyNGVhY2ZkNzYifQ=="/>
  </w:docVars>
  <w:rsids>
    <w:rsidRoot w:val="00000000"/>
    <w:rsid w:val="004B780B"/>
    <w:rsid w:val="00BA4B87"/>
    <w:rsid w:val="07716FC5"/>
    <w:rsid w:val="15FB34ED"/>
    <w:rsid w:val="19B64AB9"/>
    <w:rsid w:val="1B324BB2"/>
    <w:rsid w:val="24AF4BA6"/>
    <w:rsid w:val="2C3E5C25"/>
    <w:rsid w:val="2D275BA0"/>
    <w:rsid w:val="2E287DC7"/>
    <w:rsid w:val="34092494"/>
    <w:rsid w:val="3DBF7E0F"/>
    <w:rsid w:val="44C36373"/>
    <w:rsid w:val="4C93647E"/>
    <w:rsid w:val="4EDC6F44"/>
    <w:rsid w:val="4F860A4D"/>
    <w:rsid w:val="5CD37F82"/>
    <w:rsid w:val="5FFF0BC9"/>
    <w:rsid w:val="643FB1F8"/>
    <w:rsid w:val="6ABE18CA"/>
    <w:rsid w:val="7BFFFA71"/>
    <w:rsid w:val="7DD8388E"/>
    <w:rsid w:val="7EFB2D1B"/>
    <w:rsid w:val="923E15F7"/>
    <w:rsid w:val="ADFB151E"/>
    <w:rsid w:val="BF3F60BE"/>
    <w:rsid w:val="D6E496CF"/>
    <w:rsid w:val="EBFDEF74"/>
    <w:rsid w:val="EDC1F50D"/>
    <w:rsid w:val="F98D6104"/>
    <w:rsid w:val="FBD46382"/>
    <w:rsid w:val="FFD5D8BB"/>
    <w:rsid w:val="FFF9C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954</Words>
  <Characters>1116</Characters>
  <Lines>0</Lines>
  <Paragraphs>0</Paragraphs>
  <TotalTime>36</TotalTime>
  <ScaleCrop>false</ScaleCrop>
  <LinksUpToDate>false</LinksUpToDate>
  <CharactersWithSpaces>1189</CharactersWithSpaces>
  <Application>WPS Office_12.8.2.15005_F1E327BC-269C-435d-A152-05C5408002CA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2023-07-11T08:35:00Z</dcterms:created>
  <dc:creator>Walmy丶</dc:creator>
  <cp:lastModifiedBy>夏昕怡</cp:lastModifiedBy>
  <cp:lastPrinted>2023-07-11T18:48:00Z</cp:lastPrinted>
  <dcterms:modified xsi:type="dcterms:W3CDTF">2024-05-30T02:39:39Z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2052-12.8.2.15005</vt:lpwstr>
  </property>
  <property fmtid="{D5CDD505-2E9C-101B-9397-08002B2CF9AE}" pid="3" name="ICV">
    <vt:lpwstr>C8D14301EC1645F493041DFCD353F6C4_13</vt:lpwstr>
  </property>
</Properties>
</file>