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2024年度青岛市文化和旅游局所属部分事业单位公开招聘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紧缺急需专业人才岗位汇总表</w:t>
      </w:r>
    </w:p>
    <w:tbl>
      <w:tblPr>
        <w:tblStyle w:val="4"/>
        <w:tblpPr w:leftFromText="180" w:rightFromText="180" w:vertAnchor="text" w:horzAnchor="page" w:tblpXSpec="center" w:tblpY="318"/>
        <w:tblOverlap w:val="never"/>
        <w:tblW w:w="516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874"/>
        <w:gridCol w:w="680"/>
        <w:gridCol w:w="673"/>
        <w:gridCol w:w="685"/>
        <w:gridCol w:w="661"/>
        <w:gridCol w:w="928"/>
        <w:gridCol w:w="661"/>
        <w:gridCol w:w="661"/>
        <w:gridCol w:w="749"/>
        <w:gridCol w:w="952"/>
        <w:gridCol w:w="1340"/>
        <w:gridCol w:w="709"/>
        <w:gridCol w:w="688"/>
        <w:gridCol w:w="937"/>
        <w:gridCol w:w="1016"/>
        <w:gridCol w:w="1000"/>
        <w:gridCol w:w="913"/>
        <w:gridCol w:w="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tblHeader/>
          <w:jc w:val="center"/>
        </w:trPr>
        <w:tc>
          <w:tcPr>
            <w:tcW w:w="137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事业单位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22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等级</w:t>
            </w:r>
          </w:p>
        </w:tc>
        <w:tc>
          <w:tcPr>
            <w:tcW w:w="21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说明</w:t>
            </w:r>
          </w:p>
        </w:tc>
        <w:tc>
          <w:tcPr>
            <w:tcW w:w="21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    人数</w:t>
            </w:r>
          </w:p>
        </w:tc>
        <w:tc>
          <w:tcPr>
            <w:tcW w:w="21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31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研究生专业要求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是否紧缺急需专业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考试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形式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报名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FF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邮箱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咨询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监督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信息公布网站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青岛市图书馆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青岛市文化和旅游局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专业技术岗位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初级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信息资源管理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从事信息资源管理工作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情报学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其他条件详见简章。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是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vertAlign w:val="subscript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专业测试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qdstsg@163.com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0532-85012801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0532-85813037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http://whlyj.qingdao.gov.cn/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青岛市博物馆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青岛市文化和旅游局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专业技术岗位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初级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古籍文献类藏品研究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从事古籍文献研究工作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古籍保护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其他条件详见简章。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是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专业测试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qdsbwgbgs@163.com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0532-88897227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0532-85813037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http://whlyj.qingdao.gov.cn/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青岛市城市文化遗产保护中心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青岛市文化和旅游局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专业技术岗位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初级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文物修复与管理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从事文物研究、保护、修复、管理等工作。     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文物与博物馆专业学位（文物与博物馆方向）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本科专业须为文物与博物馆学、文物保护技术、历史学；</w:t>
            </w:r>
          </w:p>
          <w:p>
            <w:pPr>
              <w:widowControl/>
              <w:numPr>
                <w:ilvl w:val="0"/>
                <w:numId w:val="1"/>
              </w:numPr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1年以上文博相关工作经历；</w:t>
            </w:r>
          </w:p>
          <w:p>
            <w:pPr>
              <w:widowControl/>
              <w:numPr>
                <w:ilvl w:val="0"/>
                <w:numId w:val="1"/>
              </w:numPr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其他条件详见简章。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是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专业测试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fldChar w:fldCharType="begin"/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instrText xml:space="preserve"> HYPERLINK "mailto:qdybg@163.com?subject=email" </w:instrTex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qdybg@163.com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0532-82865117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0532-85812791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fldChar w:fldCharType="begin"/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instrText xml:space="preserve"> HYPERLINK "http://whlyj.qingdao.gov.cn/n28356069/n32563280/index.html" </w:instrTex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http://whlyj.qingdao.gov.cn/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  <w:jc w:val="center"/>
        </w:trPr>
        <w:tc>
          <w:tcPr>
            <w:tcW w:w="1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青岛市城市文化遗产保护中心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青岛市文化和旅游局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专业技术岗位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初级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博物馆展览策划研究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从事博物馆展览策划、展览内容研究、展览大纲编写及展览项目申报等工作。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博物馆学与文化遗产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1.本科专业须为历史学、文物与博物馆学、文化遗产；2.1年以上相关工作经历；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3.其他条件详见简章。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是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专业测试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fldChar w:fldCharType="begin"/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instrText xml:space="preserve"> HYPERLINK "mailto:qdybg@163.com?subject=email" </w:instrTex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qdybg@163.com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0532-82865117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0532-85812791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http://whlyj.qingdao.gov.cn/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137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青岛市文化和旅游公共服务中心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青岛市文化和旅游局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专业技术岗位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初级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旅游统计与新媒体宣传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从事旅游数据统计和新媒体宣传工作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传媒经营管理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其他条件详见简章。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是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专业测试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qdwlggfwzx@qd.shandong.cn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0532-85772158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0532-85813037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http://whlyj.qingdao.gov.cn/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kinsoku w:val="0"/>
        <w:snapToGrid w:val="0"/>
        <w:spacing w:line="560" w:lineRule="exact"/>
        <w:textAlignment w:val="top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footerReference r:id="rId4" w:type="even"/>
          <w:pgSz w:w="16783" w:h="11850" w:orient="landscape"/>
          <w:pgMar w:top="1361" w:right="1134" w:bottom="1191" w:left="1191" w:header="851" w:footer="992" w:gutter="0"/>
          <w:cols w:space="720" w:num="1"/>
          <w:docGrid w:linePitch="312" w:charSpace="0"/>
        </w:sectPr>
      </w:pPr>
      <w:bookmarkStart w:id="0" w:name="_GoBack"/>
      <w:bookmarkEnd w:id="0"/>
    </w:p>
    <w:p>
      <w:pPr>
        <w:rPr>
          <w:rFonts w:hint="eastAsia"/>
          <w:b/>
          <w:sz w:val="24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8783A0-6394-40D9-9849-EF24A1586B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B677737-E75A-49B3-8D4F-F87A9B06CFB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4A788CD-68E3-4B57-A889-050FF103FF5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5D6BA2FF-518D-4B0C-9F15-92A4700B2AA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6"/>
                              <w:rFonts w:asci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Style w:val="6"/>
                              <w:rFonts w:asci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ascii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Style w:val="6"/>
                        <w:rFonts w:asci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ascii="宋体"/>
                        <w:sz w:val="24"/>
                        <w:szCs w:val="24"/>
                      </w:rPr>
                      <w:t>7</w:t>
                    </w:r>
                    <w:r>
                      <w:rPr>
                        <w:rStyle w:val="6"/>
                        <w:rFonts w:asci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6"/>
                        <w:rFonts w:asci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6"/>
                              <w:rFonts w:asci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Style w:val="6"/>
                              <w:rFonts w:asci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kRMfa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ascii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Style w:val="6"/>
                        <w:rFonts w:asci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ascii="宋体"/>
                        <w:sz w:val="24"/>
                        <w:szCs w:val="24"/>
                      </w:rPr>
                      <w:t>7</w:t>
                    </w:r>
                    <w:r>
                      <w:rPr>
                        <w:rStyle w:val="6"/>
                        <w:rFonts w:asci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6"/>
                        <w:rFonts w:asci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A246D7"/>
    <w:multiLevelType w:val="singleLevel"/>
    <w:tmpl w:val="91A246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YTZmOGIxMzg5NmNlNWM1Mzk4NWFlNTY3YTNhNTUifQ=="/>
  </w:docVars>
  <w:rsids>
    <w:rsidRoot w:val="00000000"/>
    <w:rsid w:val="18AC76E1"/>
    <w:rsid w:val="27B30AD2"/>
    <w:rsid w:val="2C9C6B52"/>
    <w:rsid w:val="3DE64B90"/>
    <w:rsid w:val="4C775DAC"/>
    <w:rsid w:val="4DAF7402"/>
    <w:rsid w:val="58935DD6"/>
    <w:rsid w:val="58C24CE4"/>
    <w:rsid w:val="6E4843FE"/>
    <w:rsid w:val="7298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rPr>
      <w:rFonts w:ascii="宋体" w:hAnsi="Times New Roman" w:eastAsia="宋体" w:cs="Times New Roman"/>
      <w:sz w:val="24"/>
    </w:rPr>
  </w:style>
  <w:style w:type="character" w:styleId="6">
    <w:name w:val="page number"/>
    <w:qFormat/>
    <w:uiPriority w:val="0"/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6845</Words>
  <Characters>7576</Characters>
  <Lines>0</Lines>
  <Paragraphs>0</Paragraphs>
  <TotalTime>25</TotalTime>
  <ScaleCrop>false</ScaleCrop>
  <LinksUpToDate>false</LinksUpToDate>
  <CharactersWithSpaces>7933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2024-05-20T09:57:00Z</dcterms:created>
  <dc:creator>Administrator.LENOVO</dc:creator>
  <cp:lastModifiedBy>WPS_1685940697</cp:lastModifiedBy>
  <cp:lastPrinted>2024-05-28T09:19:00Z</cp:lastPrinted>
  <dcterms:modified xsi:type="dcterms:W3CDTF">2024-05-29T09:38:23Z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D1EFA1E3ED6A42EBA98A593629130497_13</vt:lpwstr>
  </property>
</Properties>
</file>