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21" w:rsidRDefault="007350EE" w:rsidP="00BF324D">
      <w:pPr>
        <w:snapToGrid w:val="0"/>
        <w:spacing w:line="576" w:lineRule="exact"/>
        <w:rPr>
          <w:rStyle w:val="NormalCharacter"/>
          <w:rFonts w:ascii="黑体" w:eastAsia="黑体" w:hAnsi="黑体"/>
          <w:sz w:val="32"/>
        </w:rPr>
      </w:pPr>
      <w:r>
        <w:rPr>
          <w:rStyle w:val="NormalCharacter"/>
          <w:rFonts w:ascii="黑体" w:eastAsia="黑体" w:hAnsi="黑体"/>
          <w:sz w:val="32"/>
        </w:rPr>
        <w:t>附件</w:t>
      </w:r>
      <w:r>
        <w:rPr>
          <w:rStyle w:val="NormalCharacter"/>
          <w:rFonts w:ascii="黑体" w:eastAsia="黑体" w:hAnsi="黑体" w:hint="eastAsia"/>
          <w:sz w:val="32"/>
        </w:rPr>
        <w:t>3</w:t>
      </w:r>
    </w:p>
    <w:p w:rsidR="00BF324D" w:rsidRPr="00BF324D" w:rsidRDefault="00BF324D" w:rsidP="00BF324D">
      <w:pPr>
        <w:pStyle w:val="a0"/>
        <w:spacing w:line="576" w:lineRule="exact"/>
      </w:pPr>
    </w:p>
    <w:p w:rsidR="003F0621" w:rsidRDefault="007350EE" w:rsidP="00BF324D">
      <w:pPr>
        <w:snapToGrid w:val="0"/>
        <w:spacing w:line="576" w:lineRule="exact"/>
        <w:jc w:val="center"/>
        <w:rPr>
          <w:rStyle w:val="NormalCharacter"/>
          <w:rFonts w:ascii="方正小标宋简体" w:eastAsia="方正小标宋简体"/>
          <w:bCs/>
          <w:sz w:val="44"/>
          <w:szCs w:val="44"/>
        </w:rPr>
      </w:pPr>
      <w:r>
        <w:rPr>
          <w:rStyle w:val="NormalCharacter"/>
          <w:rFonts w:ascii="方正小标宋简体" w:eastAsia="方正小标宋简体" w:hint="eastAsia"/>
          <w:bCs/>
          <w:sz w:val="44"/>
          <w:szCs w:val="44"/>
        </w:rPr>
        <w:t>2024年泰顺县事业单位公开招聘工作人员</w:t>
      </w:r>
    </w:p>
    <w:p w:rsidR="003F0621" w:rsidRDefault="007350EE" w:rsidP="00BF324D">
      <w:pPr>
        <w:snapToGrid w:val="0"/>
        <w:spacing w:line="576" w:lineRule="exact"/>
        <w:jc w:val="center"/>
        <w:rPr>
          <w:rStyle w:val="NormalCharacter"/>
          <w:rFonts w:ascii="方正小标宋简体" w:eastAsia="方正小标宋简体"/>
          <w:bCs/>
          <w:sz w:val="44"/>
          <w:szCs w:val="44"/>
        </w:rPr>
      </w:pPr>
      <w:r>
        <w:rPr>
          <w:rStyle w:val="NormalCharacter"/>
          <w:rFonts w:ascii="方正小标宋简体" w:eastAsia="方正小标宋简体"/>
          <w:bCs/>
          <w:sz w:val="44"/>
          <w:szCs w:val="44"/>
        </w:rPr>
        <w:t>面试考生纪律</w:t>
      </w:r>
    </w:p>
    <w:p w:rsidR="003F0621" w:rsidRDefault="003F0621" w:rsidP="00BF324D">
      <w:pPr>
        <w:snapToGrid w:val="0"/>
        <w:spacing w:line="576" w:lineRule="exact"/>
        <w:jc w:val="center"/>
        <w:rPr>
          <w:rStyle w:val="NormalCharacter"/>
          <w:rFonts w:ascii="方正小标宋简体" w:eastAsia="方正小标宋简体"/>
          <w:bCs/>
          <w:sz w:val="44"/>
        </w:rPr>
      </w:pP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一、考生持本人有效身份证按规定时间到达指定面试点候考室报到，上午8:15前未到达候考室者取消面试资格。面试期间不得穿着带有明显职业特点的职业装或制服。</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二、考生报到后，接受候考室管理人员核实身份校验证件，发现代考即取消面试资格，并按有关规定处理。考生在候考室候考期间接受并服从工作人员管理和引导，不得擅自离开候考室，上洗手间必须征得管理员同意。</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w:t>
      </w:r>
      <w:bookmarkStart w:id="0" w:name="OLE_LINK5"/>
      <w:r>
        <w:rPr>
          <w:rStyle w:val="NormalCharacter"/>
          <w:rFonts w:ascii="仿宋_GB2312" w:eastAsia="仿宋_GB2312" w:hAnsi="仿宋_GB2312" w:cs="仿宋_GB2312" w:hint="eastAsia"/>
          <w:sz w:val="32"/>
          <w:szCs w:val="32"/>
        </w:rPr>
        <w:t>并按有关规定处理</w:t>
      </w:r>
      <w:bookmarkEnd w:id="0"/>
      <w:r>
        <w:rPr>
          <w:rStyle w:val="NormalCharacter"/>
          <w:rFonts w:ascii="仿宋_GB2312" w:eastAsia="仿宋_GB2312" w:hAnsi="仿宋_GB2312" w:cs="仿宋_GB2312" w:hint="eastAsia"/>
          <w:sz w:val="32"/>
          <w:szCs w:val="32"/>
        </w:rPr>
        <w:t>（若佩戴助听器，请提前告知工作人员）。</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四、考生在管理人员的组织下，抽签取得面试顺序号，在引导员的带领下依次进入面试室接受面试。</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五、考生不得将参考资料或与考试无关的物品带至面试考生席。面试过程中不得泄露自己的姓名等个人信息，不得要求考官解释题目。</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lastRenderedPageBreak/>
        <w:t>六、考生面试结束后，不得将面试题本、草稿纸带出面试室，不得再回候考室。需做好试题保密，不得以任何形式泄露面试试题。</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七、考生应服从现场考务管理。</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八、考生不得有其他影响面试工作公正性或面试正常开展的行为。</w:t>
      </w:r>
    </w:p>
    <w:p w:rsidR="003F0621" w:rsidRDefault="007350EE" w:rsidP="00BF324D">
      <w:pPr>
        <w:snapToGrid w:val="0"/>
        <w:spacing w:line="576"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九、如有违反以上规定，或发现有其他舞弊行为的，按照有关规定予以面试成绩为零分、取消面试资格等处置，并按违纪情形予以相应处理。</w:t>
      </w:r>
    </w:p>
    <w:p w:rsidR="003F0621" w:rsidRDefault="003F0621" w:rsidP="00BF324D">
      <w:pPr>
        <w:snapToGrid w:val="0"/>
        <w:spacing w:line="576" w:lineRule="exact"/>
        <w:ind w:firstLineChars="200" w:firstLine="640"/>
        <w:rPr>
          <w:rStyle w:val="NormalCharacter"/>
          <w:rFonts w:ascii="仿宋_GB2312" w:eastAsia="仿宋_GB2312" w:hAnsi="仿宋_GB2312" w:cs="仿宋_GB2312"/>
          <w:sz w:val="32"/>
          <w:szCs w:val="32"/>
        </w:rPr>
      </w:pPr>
    </w:p>
    <w:p w:rsidR="003F0621" w:rsidRDefault="003F0621" w:rsidP="00BF324D">
      <w:pPr>
        <w:snapToGrid w:val="0"/>
        <w:spacing w:line="576" w:lineRule="exact"/>
        <w:ind w:firstLine="630"/>
        <w:rPr>
          <w:rStyle w:val="NormalCharacter"/>
          <w:rFonts w:ascii="仿宋_GB2312" w:eastAsia="仿宋_GB2312"/>
          <w:sz w:val="32"/>
          <w:szCs w:val="32"/>
        </w:rPr>
      </w:pPr>
    </w:p>
    <w:p w:rsidR="005E469A" w:rsidRDefault="007350EE" w:rsidP="005E469A">
      <w:pPr>
        <w:snapToGrid w:val="0"/>
        <w:spacing w:line="576" w:lineRule="exact"/>
        <w:ind w:firstLineChars="150" w:firstLine="480"/>
        <w:jc w:val="center"/>
      </w:pPr>
      <w:r>
        <w:rPr>
          <w:rStyle w:val="NormalCharacter"/>
          <w:rFonts w:ascii="仿宋_GB2312" w:eastAsia="仿宋_GB2312" w:hAnsi="宋体" w:hint="eastAsia"/>
          <w:sz w:val="32"/>
          <w:szCs w:val="32"/>
        </w:rPr>
        <w:t xml:space="preserve">                      </w:t>
      </w:r>
      <w:bookmarkStart w:id="1" w:name="_GoBack"/>
      <w:bookmarkEnd w:id="1"/>
    </w:p>
    <w:p w:rsidR="003F0621" w:rsidRDefault="003F0621" w:rsidP="00BF324D">
      <w:pPr>
        <w:pStyle w:val="a0"/>
        <w:spacing w:line="576" w:lineRule="exact"/>
      </w:pPr>
    </w:p>
    <w:sectPr w:rsidR="003F0621" w:rsidSect="00BF324D">
      <w:footerReference w:type="even" r:id="rId6"/>
      <w:footerReference w:type="default" r:id="rId7"/>
      <w:pgSz w:w="11906" w:h="16838"/>
      <w:pgMar w:top="2155" w:right="1531"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1A7" w:rsidRDefault="00E131A7" w:rsidP="00BF324D">
      <w:r>
        <w:separator/>
      </w:r>
    </w:p>
  </w:endnote>
  <w:endnote w:type="continuationSeparator" w:id="1">
    <w:p w:rsidR="00E131A7" w:rsidRDefault="00E131A7" w:rsidP="00BF3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5879"/>
      <w:docPartObj>
        <w:docPartGallery w:val="Page Numbers (Bottom of Page)"/>
        <w:docPartUnique/>
      </w:docPartObj>
    </w:sdtPr>
    <w:sdtContent>
      <w:p w:rsidR="00BF324D" w:rsidRDefault="002D5D99" w:rsidP="00BF324D">
        <w:pPr>
          <w:pStyle w:val="a6"/>
        </w:pPr>
        <w:r w:rsidRPr="00BF324D">
          <w:rPr>
            <w:rFonts w:ascii="宋体" w:hAnsi="宋体"/>
            <w:sz w:val="28"/>
            <w:szCs w:val="28"/>
          </w:rPr>
          <w:fldChar w:fldCharType="begin"/>
        </w:r>
        <w:r w:rsidR="00BF324D" w:rsidRPr="00BF324D">
          <w:rPr>
            <w:rFonts w:ascii="宋体" w:hAnsi="宋体"/>
            <w:sz w:val="28"/>
            <w:szCs w:val="28"/>
          </w:rPr>
          <w:instrText xml:space="preserve"> PAGE   \* MERGEFORMAT </w:instrText>
        </w:r>
        <w:r w:rsidRPr="00BF324D">
          <w:rPr>
            <w:rFonts w:ascii="宋体" w:hAnsi="宋体"/>
            <w:sz w:val="28"/>
            <w:szCs w:val="28"/>
          </w:rPr>
          <w:fldChar w:fldCharType="separate"/>
        </w:r>
        <w:r w:rsidR="005E469A" w:rsidRPr="005E469A">
          <w:rPr>
            <w:rFonts w:ascii="宋体" w:hAnsi="宋体"/>
            <w:noProof/>
            <w:sz w:val="28"/>
            <w:szCs w:val="28"/>
            <w:lang w:val="zh-CN"/>
          </w:rPr>
          <w:t>-</w:t>
        </w:r>
        <w:r w:rsidR="005E469A">
          <w:rPr>
            <w:rFonts w:ascii="宋体" w:hAnsi="宋体"/>
            <w:noProof/>
            <w:sz w:val="28"/>
            <w:szCs w:val="28"/>
          </w:rPr>
          <w:t xml:space="preserve"> 2 -</w:t>
        </w:r>
        <w:r w:rsidRPr="00BF324D">
          <w:rPr>
            <w:rFonts w:ascii="宋体" w:hAnsi="宋体"/>
            <w:sz w:val="28"/>
            <w:szCs w:val="28"/>
          </w:rPr>
          <w:fldChar w:fldCharType="end"/>
        </w:r>
      </w:p>
    </w:sdtContent>
  </w:sdt>
  <w:p w:rsidR="00BF324D" w:rsidRDefault="00BF32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5876"/>
      <w:docPartObj>
        <w:docPartGallery w:val="Page Numbers (Bottom of Page)"/>
        <w:docPartUnique/>
      </w:docPartObj>
    </w:sdtPr>
    <w:sdtEndPr>
      <w:rPr>
        <w:rFonts w:ascii="宋体" w:hAnsi="宋体"/>
        <w:sz w:val="28"/>
        <w:szCs w:val="28"/>
      </w:rPr>
    </w:sdtEndPr>
    <w:sdtContent>
      <w:p w:rsidR="00BF324D" w:rsidRPr="00BF324D" w:rsidRDefault="002D5D99">
        <w:pPr>
          <w:pStyle w:val="a6"/>
          <w:jc w:val="right"/>
          <w:rPr>
            <w:rFonts w:ascii="宋体" w:hAnsi="宋体"/>
            <w:sz w:val="28"/>
            <w:szCs w:val="28"/>
          </w:rPr>
        </w:pPr>
        <w:r w:rsidRPr="00BF324D">
          <w:rPr>
            <w:rFonts w:ascii="宋体" w:hAnsi="宋体"/>
            <w:sz w:val="28"/>
            <w:szCs w:val="28"/>
          </w:rPr>
          <w:fldChar w:fldCharType="begin"/>
        </w:r>
        <w:r w:rsidR="00BF324D" w:rsidRPr="00BF324D">
          <w:rPr>
            <w:rFonts w:ascii="宋体" w:hAnsi="宋体"/>
            <w:sz w:val="28"/>
            <w:szCs w:val="28"/>
          </w:rPr>
          <w:instrText xml:space="preserve"> PAGE   \* MERGEFORMAT </w:instrText>
        </w:r>
        <w:r w:rsidRPr="00BF324D">
          <w:rPr>
            <w:rFonts w:ascii="宋体" w:hAnsi="宋体"/>
            <w:sz w:val="28"/>
            <w:szCs w:val="28"/>
          </w:rPr>
          <w:fldChar w:fldCharType="separate"/>
        </w:r>
        <w:r w:rsidR="005E469A" w:rsidRPr="005E469A">
          <w:rPr>
            <w:rFonts w:ascii="宋体" w:hAnsi="宋体"/>
            <w:noProof/>
            <w:sz w:val="28"/>
            <w:szCs w:val="28"/>
            <w:lang w:val="zh-CN"/>
          </w:rPr>
          <w:t>-</w:t>
        </w:r>
        <w:r w:rsidR="005E469A">
          <w:rPr>
            <w:rFonts w:ascii="宋体" w:hAnsi="宋体"/>
            <w:noProof/>
            <w:sz w:val="28"/>
            <w:szCs w:val="28"/>
          </w:rPr>
          <w:t xml:space="preserve"> 1 -</w:t>
        </w:r>
        <w:r w:rsidRPr="00BF324D">
          <w:rPr>
            <w:rFonts w:ascii="宋体" w:hAnsi="宋体"/>
            <w:sz w:val="28"/>
            <w:szCs w:val="28"/>
          </w:rPr>
          <w:fldChar w:fldCharType="end"/>
        </w:r>
      </w:p>
    </w:sdtContent>
  </w:sdt>
  <w:p w:rsidR="00BF324D" w:rsidRDefault="00BF32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1A7" w:rsidRDefault="00E131A7" w:rsidP="00BF324D">
      <w:r>
        <w:separator/>
      </w:r>
    </w:p>
  </w:footnote>
  <w:footnote w:type="continuationSeparator" w:id="1">
    <w:p w:rsidR="00E131A7" w:rsidRDefault="00E131A7" w:rsidP="00BF3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Y3Yjc3MTg3ZWQyNWY2OTA1ZDgwNzVmN2UxYTI2ZjMifQ=="/>
  </w:docVars>
  <w:rsids>
    <w:rsidRoot w:val="003F0621"/>
    <w:rsid w:val="002D5D99"/>
    <w:rsid w:val="003F0621"/>
    <w:rsid w:val="005E469A"/>
    <w:rsid w:val="007350EE"/>
    <w:rsid w:val="00BF324D"/>
    <w:rsid w:val="00E131A7"/>
    <w:rsid w:val="07D95C6B"/>
    <w:rsid w:val="0DC00BDA"/>
    <w:rsid w:val="1AF17898"/>
    <w:rsid w:val="21B523FA"/>
    <w:rsid w:val="50827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F0621"/>
    <w:pPr>
      <w:jc w:val="both"/>
      <w:textAlignment w:val="baseline"/>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
    <w:qFormat/>
    <w:rsid w:val="003F0621"/>
    <w:pPr>
      <w:widowControl w:val="0"/>
      <w:spacing w:line="500" w:lineRule="exact"/>
      <w:ind w:firstLine="420"/>
      <w:jc w:val="center"/>
    </w:pPr>
    <w:rPr>
      <w:rFonts w:ascii="Times New Roman" w:eastAsia="宋体" w:hAnsi="Times New Roman" w:cs="Times New Roman"/>
      <w:kern w:val="2"/>
      <w:sz w:val="28"/>
    </w:rPr>
  </w:style>
  <w:style w:type="paragraph" w:styleId="a4">
    <w:name w:val="Body Text Indent"/>
    <w:basedOn w:val="a"/>
    <w:qFormat/>
    <w:rsid w:val="003F0621"/>
    <w:pPr>
      <w:spacing w:line="500" w:lineRule="exact"/>
      <w:ind w:firstLineChars="200" w:firstLine="640"/>
    </w:pPr>
    <w:rPr>
      <w:sz w:val="32"/>
    </w:rPr>
  </w:style>
  <w:style w:type="character" w:customStyle="1" w:styleId="NormalCharacter">
    <w:name w:val="NormalCharacter"/>
    <w:qFormat/>
    <w:rsid w:val="003F0621"/>
  </w:style>
  <w:style w:type="paragraph" w:customStyle="1" w:styleId="BodyTextIndent">
    <w:name w:val="BodyTextIndent"/>
    <w:basedOn w:val="a"/>
    <w:qFormat/>
    <w:rsid w:val="003F0621"/>
    <w:pPr>
      <w:spacing w:line="500" w:lineRule="exact"/>
      <w:ind w:firstLineChars="200" w:firstLine="640"/>
    </w:pPr>
    <w:rPr>
      <w:sz w:val="32"/>
    </w:rPr>
  </w:style>
  <w:style w:type="paragraph" w:styleId="a5">
    <w:name w:val="header"/>
    <w:basedOn w:val="a"/>
    <w:link w:val="Char"/>
    <w:rsid w:val="00BF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F324D"/>
    <w:rPr>
      <w:rFonts w:ascii="Times New Roman" w:eastAsia="宋体" w:hAnsi="Times New Roman" w:cs="Times New Roman"/>
      <w:kern w:val="2"/>
      <w:sz w:val="18"/>
      <w:szCs w:val="18"/>
    </w:rPr>
  </w:style>
  <w:style w:type="paragraph" w:styleId="a6">
    <w:name w:val="footer"/>
    <w:basedOn w:val="a"/>
    <w:link w:val="Char0"/>
    <w:uiPriority w:val="99"/>
    <w:rsid w:val="00BF324D"/>
    <w:pPr>
      <w:tabs>
        <w:tab w:val="center" w:pos="4153"/>
        <w:tab w:val="right" w:pos="8306"/>
      </w:tabs>
      <w:snapToGrid w:val="0"/>
      <w:jc w:val="left"/>
    </w:pPr>
    <w:rPr>
      <w:sz w:val="18"/>
      <w:szCs w:val="18"/>
    </w:rPr>
  </w:style>
  <w:style w:type="character" w:customStyle="1" w:styleId="Char0">
    <w:name w:val="页脚 Char"/>
    <w:basedOn w:val="a1"/>
    <w:link w:val="a6"/>
    <w:uiPriority w:val="99"/>
    <w:rsid w:val="00BF324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2022-06-29T01:44:00Z</dcterms:created>
  <dcterms:modified xsi:type="dcterms:W3CDTF">2024-05-22T07:36:00Z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9B4249F6B6A14DACB55A2DCB3CE8CC8A</vt:lpwstr>
  </property>
</Properties>
</file>