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kern w:val="0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kern w:val="0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简阳市中小企业融资担保有限公司公开招聘工作人员岗位表</w:t>
      </w:r>
    </w:p>
    <w:tbl>
      <w:tblPr>
        <w:tblStyle w:val="9"/>
        <w:tblW w:w="12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72"/>
        <w:gridCol w:w="907"/>
        <w:gridCol w:w="643"/>
        <w:gridCol w:w="2215"/>
        <w:gridCol w:w="1228"/>
        <w:gridCol w:w="1475"/>
        <w:gridCol w:w="1558"/>
        <w:gridCol w:w="108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22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招聘岗位应聘资格条件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面向社会招聘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业务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负责拓展业务、资料搜集、保前调查、保后管理等相关工作。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35周岁及以下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以后出生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全日制本科及以上，并取得相应学历学位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专业类：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经济学类、财政学类、金融学类、经济与贸易、法学类、管理科学与工程类、工商管理类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研究生专业类：金融（0251）、应用经济学、法学（030107）、电子信息（0854）、工商管理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年及以上金融、担保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行业相关工作经验者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具备中级职称及以上者可优先考虑。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面向社会招聘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负责独立完成财务工作，熟练使用各种办公软件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财务软件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协助部门负责人做好财务管理等相关工作。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35周岁及以下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以后出生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全日制本科及以上，并取得相应学历学位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专业类：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经济学类、财政学类、金融学类、经济与贸易、工商管理类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研究生专业类：应用经济学、税务（0253）、审计（0257）、工商管理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年及以上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出纳、会计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相关工作经验者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具备中级职称及以上者可优先考虑。</w:t>
            </w:r>
          </w:p>
        </w:tc>
      </w:tr>
    </w:tbl>
    <w:p>
      <w:pPr>
        <w:adjustRightInd w:val="0"/>
        <w:snapToGrid w:val="0"/>
        <w:spacing w:line="360" w:lineRule="auto"/>
        <w:ind w:left="0" w:leftChars="0" w:firstLine="179" w:firstLineChars="64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1531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ind w:right="360" w:firstLine="360"/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3F9B04B3"/>
    <w:rsid w:val="00DD0094"/>
    <w:rsid w:val="0470444A"/>
    <w:rsid w:val="08537C08"/>
    <w:rsid w:val="0856053C"/>
    <w:rsid w:val="0BE60BE2"/>
    <w:rsid w:val="12FC2855"/>
    <w:rsid w:val="1AA027BB"/>
    <w:rsid w:val="1CE7768B"/>
    <w:rsid w:val="28F31132"/>
    <w:rsid w:val="2D510F65"/>
    <w:rsid w:val="31BB251B"/>
    <w:rsid w:val="32507637"/>
    <w:rsid w:val="333B561D"/>
    <w:rsid w:val="33612954"/>
    <w:rsid w:val="3F9B04B3"/>
    <w:rsid w:val="44181895"/>
    <w:rsid w:val="443C6026"/>
    <w:rsid w:val="47A3131D"/>
    <w:rsid w:val="4B0C5FD6"/>
    <w:rsid w:val="4E766E1F"/>
    <w:rsid w:val="53EA0E7E"/>
    <w:rsid w:val="576302D8"/>
    <w:rsid w:val="5B9C5682"/>
    <w:rsid w:val="5E3B6BA8"/>
    <w:rsid w:val="60433DF0"/>
    <w:rsid w:val="7367021D"/>
    <w:rsid w:val="775F1268"/>
    <w:rsid w:val="7BB337CD"/>
    <w:rsid w:val="7C7E651F"/>
    <w:rsid w:val="7F7C4305"/>
    <w:rsid w:val="7FE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autoRedefine/>
    <w:qFormat/>
    <w:uiPriority w:val="0"/>
    <w:pPr>
      <w:ind w:left="1680"/>
    </w:pPr>
    <w:rPr>
      <w:szCs w:val="20"/>
    </w:rPr>
  </w:style>
  <w:style w:type="paragraph" w:styleId="4">
    <w:name w:val="Salutation"/>
    <w:basedOn w:val="1"/>
    <w:next w:val="1"/>
    <w:autoRedefine/>
    <w:qFormat/>
    <w:uiPriority w:val="0"/>
    <w:rPr>
      <w:rFonts w:ascii="Times New Roman" w:hAnsi="Times New Roman" w:eastAsia="仿宋_GB2312" w:cs="Times New Roman"/>
      <w:spacing w:val="-8"/>
      <w:sz w:val="32"/>
      <w:szCs w:val="24"/>
    </w:rPr>
  </w:style>
  <w:style w:type="paragraph" w:styleId="5">
    <w:name w:val="Body Text"/>
    <w:basedOn w:val="1"/>
    <w:autoRedefine/>
    <w:qFormat/>
    <w:uiPriority w:val="0"/>
    <w:pPr>
      <w:spacing w:after="120"/>
    </w:pPr>
    <w:rPr>
      <w:rFonts w:eastAsia="宋体"/>
      <w:sz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page number"/>
    <w:basedOn w:val="10"/>
    <w:autoRedefine/>
    <w:qFormat/>
    <w:uiPriority w:val="0"/>
  </w:style>
  <w:style w:type="paragraph" w:customStyle="1" w:styleId="13">
    <w:name w:val="Quote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5155</Words>
  <Characters>5834</Characters>
  <Lines>0</Lines>
  <Paragraphs>0</Paragraphs>
  <TotalTime>1</TotalTime>
  <ScaleCrop>false</ScaleCrop>
  <LinksUpToDate>false</LinksUpToDate>
  <CharactersWithSpaces>6067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2023-03-16T01:09:00Z</dcterms:created>
  <dc:creator>鄢晓菲</dc:creator>
  <cp:lastModifiedBy>琴声</cp:lastModifiedBy>
  <cp:lastPrinted>2024-05-09T05:18:00Z</cp:lastPrinted>
  <dcterms:modified xsi:type="dcterms:W3CDTF">2024-05-20T09:06:02Z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BBA6C799B76D4E7CA63390EAC711510D_13</vt:lpwstr>
  </property>
</Properties>
</file>