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</w:rPr>
        <w:t>陇南市实验小学202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</w:rPr>
        <w:t>年人才引进岗位计划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  <w:lang w:eastAsia="zh-CN"/>
        </w:rPr>
        <w:t>简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4"/>
        </w:rPr>
        <w:t>表</w:t>
      </w:r>
    </w:p>
    <w:tbl>
      <w:tblPr>
        <w:tblStyle w:val="3"/>
        <w:tblpPr w:leftFromText="180" w:rightFromText="180" w:vertAnchor="text" w:horzAnchor="page" w:tblpX="1134" w:tblpY="590"/>
        <w:tblOverlap w:val="never"/>
        <w:tblW w:w="14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23"/>
        <w:gridCol w:w="1322"/>
        <w:gridCol w:w="1249"/>
        <w:gridCol w:w="815"/>
        <w:gridCol w:w="739"/>
        <w:gridCol w:w="3140"/>
        <w:gridCol w:w="954"/>
        <w:gridCol w:w="2266"/>
        <w:gridCol w:w="2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类别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主管部门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单位名称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名称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招聘人数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学历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年龄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本科：体育教育、运动训练；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研究生：体育学（一级学科）、体育硕士（一级学科）、学科教学（体育）（二级学科）。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1.具有与岗位学科一致的教师资格证；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2.研究生本科学历须为全日制本科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舞蹈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本科：舞蹈表演、舞蹈学、舞蹈编导；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研究生：音乐与舞蹈学（一级学科）。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具有与岗位学科一致的教师资格证。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研究生本科学历须为全日制本科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本科：心理学、应用心理学；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研究生：心理学（一级学科）。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日制本科及以上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1.具有与岗位学科一致的教师资格证；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2.研究生本科学历须为全日制本科。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华文中宋" w:hAnsi="华文中宋" w:eastAsia="华文中宋"/>
          <w:sz w:val="40"/>
          <w:szCs w:val="44"/>
        </w:rPr>
      </w:pPr>
    </w:p>
    <w:p/>
    <w:sectPr>
      <w:footerReference r:id="rId3" w:type="default"/>
      <w:pgSz w:w="16838" w:h="11906" w:orient="landscape"/>
      <w:pgMar w:top="1134" w:right="1077" w:bottom="1440" w:left="6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6090E6-7D7F-488B-A5C3-526B322AC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EC5DDA-71EC-42D6-A32C-368F388468F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1134174-A4C3-414B-B40D-1662158478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6F58D53-82AE-4E88-84BC-ED7EC7A0F883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6C1AB"/>
    <w:multiLevelType w:val="singleLevel"/>
    <w:tmpl w:val="B986C1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WJlMmU3MDAwMDhjNjM5ZjNiNGU5ZTU5M2VmZjgifQ=="/>
  </w:docVars>
  <w:rsids>
    <w:rsidRoot w:val="7CCE65BB"/>
    <w:rsid w:val="03AA7192"/>
    <w:rsid w:val="2AE952F3"/>
    <w:rsid w:val="7CC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2024-05-10T07:32:00Z</dcterms:created>
  <dc:creator>东东</dc:creator>
  <cp:lastModifiedBy>东东</cp:lastModifiedBy>
  <dcterms:modified xsi:type="dcterms:W3CDTF">2024-05-10T07:35:22Z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28CAC65133734FC2BA43B1AF71D79CA9_13</vt:lpwstr>
  </property>
</Properties>
</file>