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Style w:val="11"/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宜阳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县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人力资源和社会保障局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公益性岗位招聘简章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宜阳县人力资源和社会保障局因工作需要，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</w:rPr>
        <w:t>根据《河南省人力资源和社会保障厅 河南省财政厅关于印发河南省公益性岗位管理办法的通知》（豫人社办〔2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</w:rPr>
        <w:t>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《洛阳市公益性岗位开发管理实施细则》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洛人社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</w:rPr>
        <w:t>〔2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）的有关规定，拟面向社会公开招聘公益性岗位工作人员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9名，现将有关事项公布如下：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Style w:val="11"/>
          <w:rFonts w:hint="eastAsia" w:ascii="黑体" w:hAnsi="宋体" w:eastAsia="黑体" w:cs="黑体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1"/>
          <w:rFonts w:hint="eastAsia" w:ascii="黑体" w:hAnsi="宋体" w:eastAsia="黑体" w:cs="黑体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  <w:t>招聘岗位、人数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辅助性岗位9名（具体见附件1）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Style w:val="11"/>
          <w:rFonts w:hint="eastAsia" w:ascii="黑体" w:hAnsi="宋体" w:eastAsia="黑体" w:cs="黑体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1"/>
          <w:rFonts w:hint="eastAsia" w:ascii="黑体" w:hAnsi="宋体" w:eastAsia="黑体" w:cs="黑体"/>
          <w:b w:val="0"/>
          <w:bCs w:val="0"/>
          <w:color w:val="auto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Style w:val="11"/>
          <w:rFonts w:ascii="黑体" w:hAnsi="宋体" w:eastAsia="黑体" w:cs="黑体"/>
          <w:b w:val="0"/>
          <w:bCs w:val="0"/>
          <w:color w:val="auto"/>
          <w:spacing w:val="0"/>
          <w:sz w:val="32"/>
          <w:szCs w:val="32"/>
          <w:shd w:val="clear" w:fill="FFFFFF"/>
        </w:rPr>
        <w:t>招聘</w:t>
      </w:r>
      <w:r>
        <w:rPr>
          <w:rStyle w:val="11"/>
          <w:rFonts w:hint="eastAsia" w:ascii="黑体" w:hAnsi="宋体" w:eastAsia="黑体" w:cs="黑体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  <w:t>对象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本次公益性岗位的招聘对象为在国家法定劳动年龄内、有劳动能力和就业需求并符合下列条件之一的就业困难人员，主要包括：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1.城镇零就业家庭成员;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2.距法定退休年龄10年以内的登记失业人员;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3.登记失业半年以上的长期失业人员;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正在享受城镇最低生活保障待遇的家庭、当年经县级以上总工会认定的城镇特困职工家庭、残疾人家庭、农村建档立卡贫困户等家庭中毕业两年内未就业的高校毕业生(含技师学院高级工班、预备技师班和特殊教育院校职业教育类毕业生)、在校期间曾享受助学贷款的毕业两年内未就业的高校毕业生;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5.就业困难的被征地农民;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6.失业的残疾人、城镇复员转业军人、县级以上劳动模范、军烈属和需要抚养未成年人的单亲家庭成员。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符合以上条件的登记失业人员，在参加面试前，需持本人身份证及相关证明材料前往本人户籍地（乡）镇人力资源社会保障基层服务平台提前进行“就业困难人员”资格认证，以免耽误本人参加招聘时的资格审查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Style w:val="11"/>
          <w:rFonts w:hint="eastAsia" w:ascii="黑体" w:hAnsi="宋体" w:eastAsia="黑体" w:cs="黑体"/>
          <w:b w:val="0"/>
          <w:bCs w:val="0"/>
          <w:color w:val="auto"/>
          <w:spacing w:val="0"/>
          <w:sz w:val="32"/>
          <w:szCs w:val="32"/>
          <w:shd w:val="clear" w:fill="FFFFFF"/>
        </w:rPr>
      </w:pPr>
      <w:r>
        <w:rPr>
          <w:rStyle w:val="11"/>
          <w:rFonts w:hint="eastAsia" w:ascii="黑体" w:hAnsi="宋体" w:eastAsia="黑体" w:cs="黑体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Style w:val="11"/>
          <w:rFonts w:hint="eastAsia" w:ascii="黑体" w:hAnsi="宋体" w:eastAsia="黑体" w:cs="黑体"/>
          <w:b w:val="0"/>
          <w:bCs w:val="0"/>
          <w:color w:val="auto"/>
          <w:spacing w:val="0"/>
          <w:sz w:val="32"/>
          <w:szCs w:val="32"/>
          <w:shd w:val="clear" w:fill="FFFFFF"/>
        </w:rPr>
        <w:t>招聘程序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shd w:val="clear" w:fill="FFFFFF"/>
          <w:lang w:val="en-US" w:eastAsia="zh-CN"/>
        </w:rPr>
        <w:t>（一）报名时间：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2024年5月9日-2024年5月21日，上午8:30-12:00；下午15:00-18:30。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shd w:val="clear" w:fill="FFFFFF"/>
          <w:lang w:val="en-US" w:eastAsia="zh-CN"/>
        </w:rPr>
        <w:t>（二）报名方式：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现场报名。应聘人员报名时应携带本人户口本（居住证）、身份证原件及复印件、毕业证原件及复印件、公益性岗位申请表一份（见附件2）。（与资格审查同时进行）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shd w:val="clear" w:fill="FFFFFF"/>
          <w:lang w:val="en-US" w:eastAsia="zh-CN"/>
        </w:rPr>
        <w:t>（三）面试：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由用人单位组织面试，面试具体时间及地点由用人单位自行通知。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shd w:val="clear" w:fill="FFFFFF"/>
          <w:lang w:val="en-US" w:eastAsia="zh-CN"/>
        </w:rPr>
        <w:t>（四）公示：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确定拟聘用人员后，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在宜阳县政府网站予以公示，公示时间为7天。公示无异议后办理相关手续签订劳动合同。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Style w:val="11"/>
          <w:rFonts w:hint="eastAsia" w:ascii="黑体" w:hAnsi="宋体" w:eastAsia="黑体" w:cs="黑体"/>
          <w:b w:val="0"/>
          <w:bCs w:val="0"/>
          <w:color w:val="auto"/>
          <w:spacing w:val="0"/>
          <w:sz w:val="32"/>
          <w:szCs w:val="32"/>
          <w:shd w:val="clear" w:fill="FFFFFF"/>
        </w:rPr>
      </w:pPr>
      <w:r>
        <w:rPr>
          <w:rStyle w:val="11"/>
          <w:rFonts w:hint="eastAsia" w:ascii="黑体" w:hAnsi="宋体" w:eastAsia="黑体" w:cs="黑体"/>
          <w:b w:val="0"/>
          <w:bCs w:val="0"/>
          <w:color w:val="auto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Style w:val="11"/>
          <w:rFonts w:hint="eastAsia" w:ascii="黑体" w:hAnsi="宋体" w:eastAsia="黑体" w:cs="黑体"/>
          <w:b w:val="0"/>
          <w:bCs w:val="0"/>
          <w:color w:val="auto"/>
          <w:spacing w:val="0"/>
          <w:sz w:val="32"/>
          <w:szCs w:val="32"/>
          <w:shd w:val="clear" w:fill="FFFFFF"/>
        </w:rPr>
        <w:t>、工作待遇和期限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shd w:val="clear" w:fill="FFFFFF"/>
          <w:lang w:val="en-US" w:eastAsia="zh-CN"/>
        </w:rPr>
        <w:t>（一)用工形式。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  <w:t>公益性岗位实行“谁开发使用、谁负责管理”的工作机制，由用人单位对使用的公益性岗位人员进行培训、管理、考核等。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shd w:val="clear" w:fill="FFFFFF"/>
          <w:lang w:val="en-US" w:eastAsia="zh-CN"/>
        </w:rPr>
        <w:t>（二）安置期限。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  <w:t>公益性岗位劳动合同期限，除对距法定退休年龄不足5年的人员可延长至退休年龄外，其余人员合同期限最长不超过3年（具体合同期限由用人单位与拟聘用人员协商确定）。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sz w:val="32"/>
          <w:szCs w:val="32"/>
          <w:shd w:val="clear" w:fill="FFFFFF"/>
          <w:lang w:val="en-US" w:eastAsia="zh-CN"/>
        </w:rPr>
        <w:t>（三）工作待遇。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  <w:t>用人单位与公益性岗位从业人员签订劳动合同，按照《劳动合同法》相关规定建立劳动关系、缴纳社会保险、发放工资待遇。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逾期未参加面试者视为自动放弃，面试通过人员经公示7天无异议者确定为聘用人员。拟聘用人员应在规定时间内报到并服从用人单位统一安排，否则视为自动放弃，取消其聘用资格，并不再作为公益性岗位安置对象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本次招聘实行诚信原则，如有申报资料不实，不符合公益性岗位条件的，一经发现立即取消其上岗资格。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23"/>
          <w:sz w:val="32"/>
          <w:szCs w:val="32"/>
          <w:shd w:val="clear" w:fill="FFFFFF"/>
          <w:lang w:val="en-US" w:eastAsia="zh-CN"/>
        </w:rPr>
        <w:t>1.宜阳县人力资源和社会保障局公益性岗位招聘岗位表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6" w:leftChars="760" w:right="0" w:hanging="320" w:hangingChars="1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2.宜阳县公益性岗位报名登记表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</w:rPr>
        <w:t>日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pacing w:val="0"/>
          <w:sz w:val="28"/>
          <w:szCs w:val="28"/>
          <w:shd w:val="clear" w:fill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附件1: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宜阳县人力资源和社会保障局公益性岗位招聘岗位表</w:t>
      </w:r>
    </w:p>
    <w:tbl>
      <w:tblPr>
        <w:tblStyle w:val="9"/>
        <w:tblpPr w:leftFromText="180" w:rightFromText="180" w:vertAnchor="text" w:horzAnchor="page" w:tblpXSpec="center" w:tblpY="122"/>
        <w:tblOverlap w:val="never"/>
        <w:tblW w:w="15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716"/>
        <w:gridCol w:w="868"/>
        <w:gridCol w:w="4862"/>
        <w:gridCol w:w="2805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45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71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86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28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报名地址</w:t>
            </w:r>
          </w:p>
        </w:tc>
        <w:tc>
          <w:tcPr>
            <w:tcW w:w="339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宜阳县人力资源和社会保障执法大队</w:t>
            </w:r>
          </w:p>
        </w:tc>
        <w:tc>
          <w:tcPr>
            <w:tcW w:w="171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司机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86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持有效国家驾驶证，能熟练驾驶汽车，年龄25-50周岁，身体健康，工作认真负责，宜阳县户籍、退役军人优先</w:t>
            </w:r>
          </w:p>
        </w:tc>
        <w:tc>
          <w:tcPr>
            <w:tcW w:w="280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宜阳县人力资源和社会保障局219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办公室（洛阳市宜阳县创业大道奔马东200米）</w:t>
            </w:r>
          </w:p>
        </w:tc>
        <w:tc>
          <w:tcPr>
            <w:tcW w:w="339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联系人：刘雁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报名联系电话：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0379-63089511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政策咨询电话：0379-63089527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办公室辅助性岗位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86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专科及以上学历，能熟练使用办公室软件，具备良好的文字处理能力，工作认真细心，宜阳县户籍优先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9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宜阳县高级技工学校</w:t>
            </w:r>
          </w:p>
        </w:tc>
        <w:tc>
          <w:tcPr>
            <w:tcW w:w="171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水电工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86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男性，身体健康，工作认真细心，宜阳县户籍、有电工证及工作经验者优先</w:t>
            </w:r>
          </w:p>
        </w:tc>
        <w:tc>
          <w:tcPr>
            <w:tcW w:w="280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宜阳县高级技工学校校办公室（宜阳县锦龙大道与解放路交叉口南100米）</w:t>
            </w:r>
          </w:p>
        </w:tc>
        <w:tc>
          <w:tcPr>
            <w:tcW w:w="339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联系人：王辉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报名联系电话：0379-68878797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政策咨询电话：0379-63089527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工勤辅助岗位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86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男性，60岁以内，身体健康，服从工作安排，认真负责，宜阳县户籍优先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9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11"/>
          <w:szCs w:val="11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11"/>
          <w:szCs w:val="11"/>
          <w:shd w:val="clear" w:fill="FFFFFF"/>
          <w:lang w:val="en-US" w:eastAsia="zh-CN"/>
        </w:rPr>
        <w:sectPr>
          <w:footerReference r:id="rId4" w:type="default"/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9" w:charSpace="0"/>
        </w:sect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宜阳县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公益性岗位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报名登记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表</w:t>
      </w:r>
    </w:p>
    <w:bookmarkEnd w:id="0"/>
    <w:p>
      <w:pPr>
        <w:pStyle w:val="7"/>
        <w:wordWrap w:val="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  <w:t>登记日期：        年    月    日</w:t>
      </w:r>
    </w:p>
    <w:tbl>
      <w:tblPr>
        <w:tblStyle w:val="8"/>
        <w:tblW w:w="94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1"/>
        <w:gridCol w:w="355"/>
        <w:gridCol w:w="355"/>
        <w:gridCol w:w="355"/>
        <w:gridCol w:w="355"/>
        <w:gridCol w:w="355"/>
        <w:gridCol w:w="355"/>
        <w:gridCol w:w="355"/>
        <w:gridCol w:w="355"/>
        <w:gridCol w:w="173"/>
        <w:gridCol w:w="182"/>
        <w:gridCol w:w="355"/>
        <w:gridCol w:w="120"/>
        <w:gridCol w:w="235"/>
        <w:gridCol w:w="355"/>
        <w:gridCol w:w="355"/>
        <w:gridCol w:w="355"/>
        <w:gridCol w:w="63"/>
        <w:gridCol w:w="249"/>
        <w:gridCol w:w="43"/>
        <w:gridCol w:w="355"/>
        <w:gridCol w:w="355"/>
        <w:gridCol w:w="364"/>
        <w:gridCol w:w="15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2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639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就业困难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人员类别</w:t>
            </w:r>
          </w:p>
        </w:tc>
        <w:tc>
          <w:tcPr>
            <w:tcW w:w="3670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城镇零就业家庭成员</w:t>
            </w:r>
          </w:p>
        </w:tc>
        <w:tc>
          <w:tcPr>
            <w:tcW w:w="4255" w:type="dxa"/>
            <w:gridSpan w:val="11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距法定退休年龄十年以内的登记失业人员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连续失业半年以上的登记失业人员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困难家庭中就业困难的高校毕业生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就业困难的被征地农民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失业的残疾人员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失业的城镇复员转业军人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失业的县级以上劳动模范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失业的军烈属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单亲家庭成员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学习与工作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92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意向单位</w:t>
            </w:r>
          </w:p>
        </w:tc>
        <w:tc>
          <w:tcPr>
            <w:tcW w:w="35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意向岗位</w:t>
            </w:r>
          </w:p>
        </w:tc>
        <w:tc>
          <w:tcPr>
            <w:tcW w:w="2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  <w:jc w:val="center"/>
        </w:trPr>
        <w:tc>
          <w:tcPr>
            <w:tcW w:w="941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175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本人承诺以上情况属实，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若有虚假，愿意承担相应责任。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2" w:firstLineChars="175"/>
              <w:jc w:val="righ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申请人（签字）：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1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5" w:type="dxa"/>
            <w:gridSpan w:val="2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840" w:rightChars="400" w:firstLine="0" w:firstLineChars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20" w:rightChars="200" w:firstLine="0" w:firstLineChars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10"/>
          <w:szCs w:val="10"/>
          <w:shd w:val="clear" w:fill="FFFFFF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6B2238"/>
    <w:multiLevelType w:val="singleLevel"/>
    <w:tmpl w:val="1B6B22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NThkMDNkYjBkNTM1MDZhZDU1ZWMyZWMzMjQ4ZTcifQ=="/>
    <w:docVar w:name="KSO_WPS_MARK_KEY" w:val="79c8521a-773e-4aa5-9fd1-034a49d3d77d"/>
  </w:docVars>
  <w:rsids>
    <w:rsidRoot w:val="207B7D6E"/>
    <w:rsid w:val="0049341F"/>
    <w:rsid w:val="040974BD"/>
    <w:rsid w:val="04720853"/>
    <w:rsid w:val="053600DC"/>
    <w:rsid w:val="05C557BD"/>
    <w:rsid w:val="06FB0E58"/>
    <w:rsid w:val="073440C3"/>
    <w:rsid w:val="07A07CCC"/>
    <w:rsid w:val="07E8137B"/>
    <w:rsid w:val="086D3DA1"/>
    <w:rsid w:val="098075A7"/>
    <w:rsid w:val="0AA0054B"/>
    <w:rsid w:val="10D64689"/>
    <w:rsid w:val="11F76E4A"/>
    <w:rsid w:val="133B2C38"/>
    <w:rsid w:val="15363948"/>
    <w:rsid w:val="15952D04"/>
    <w:rsid w:val="17676F79"/>
    <w:rsid w:val="181B05C3"/>
    <w:rsid w:val="193163BA"/>
    <w:rsid w:val="1D7E48E6"/>
    <w:rsid w:val="207B7D6E"/>
    <w:rsid w:val="23327552"/>
    <w:rsid w:val="236E6A03"/>
    <w:rsid w:val="238F72B6"/>
    <w:rsid w:val="23912F92"/>
    <w:rsid w:val="23B553BC"/>
    <w:rsid w:val="24D41AC6"/>
    <w:rsid w:val="264439EB"/>
    <w:rsid w:val="2E742872"/>
    <w:rsid w:val="2FFB6945"/>
    <w:rsid w:val="339E4A2F"/>
    <w:rsid w:val="355D48EE"/>
    <w:rsid w:val="3818760F"/>
    <w:rsid w:val="39925038"/>
    <w:rsid w:val="39CE09AC"/>
    <w:rsid w:val="3D551DC8"/>
    <w:rsid w:val="3E1B58A0"/>
    <w:rsid w:val="42DC70F4"/>
    <w:rsid w:val="4D6B2BED"/>
    <w:rsid w:val="4F5B0DE8"/>
    <w:rsid w:val="50125441"/>
    <w:rsid w:val="54E6652D"/>
    <w:rsid w:val="5C095ECB"/>
    <w:rsid w:val="5CB37FB2"/>
    <w:rsid w:val="5EEA61D6"/>
    <w:rsid w:val="5F4203D3"/>
    <w:rsid w:val="5F4E60F4"/>
    <w:rsid w:val="61A65751"/>
    <w:rsid w:val="62B43D1D"/>
    <w:rsid w:val="65AC2438"/>
    <w:rsid w:val="67900682"/>
    <w:rsid w:val="68275798"/>
    <w:rsid w:val="683C5E0D"/>
    <w:rsid w:val="6A514364"/>
    <w:rsid w:val="6C454976"/>
    <w:rsid w:val="6E4B5CBF"/>
    <w:rsid w:val="70611203"/>
    <w:rsid w:val="70631FA1"/>
    <w:rsid w:val="72E51372"/>
    <w:rsid w:val="77062C53"/>
    <w:rsid w:val="7A2E784B"/>
    <w:rsid w:val="7B8268B0"/>
    <w:rsid w:val="7C7464E8"/>
    <w:rsid w:val="7EE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645"/>
    </w:pPr>
    <w:rPr>
      <w:rFonts w:ascii="Times New Roman" w:hAnsi="Times New Roman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99"/>
    <w:pPr>
      <w:spacing w:line="240" w:lineRule="auto"/>
      <w:ind w:left="200" w:leftChars="200" w:firstLine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1487</Words>
  <Characters>1558</Characters>
  <Lines>0</Lines>
  <Paragraphs>0</Paragraphs>
  <TotalTime>85</TotalTime>
  <ScaleCrop>false</ScaleCrop>
  <LinksUpToDate>false</LinksUpToDate>
  <CharactersWithSpaces>1620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2022-08-16T02:22:00Z</dcterms:created>
  <dc:creator>吃不胖的梨涡</dc:creator>
  <cp:lastModifiedBy>男人当自强</cp:lastModifiedBy>
  <cp:lastPrinted>2024-05-09T01:37:00Z</cp:lastPrinted>
  <dcterms:modified xsi:type="dcterms:W3CDTF">2024-05-09T02:41:21Z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33229D3597D04BDFB2B8B8BD39EC31A1_13</vt:lpwstr>
  </property>
</Properties>
</file>