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 w:val="0"/>
        <w:autoSpaceDN/>
        <w:spacing w:before="75" w:beforeAutospacing="0" w:after="150" w:afterAutospacing="0" w:line="520" w:lineRule="exact"/>
        <w:ind w:left="0" w:right="0"/>
        <w:jc w:val="left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附件2 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75" w:beforeAutospacing="0" w:after="150" w:afterAutospacing="0" w:line="520" w:lineRule="exact"/>
        <w:ind w:left="0" w:right="0"/>
        <w:jc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shd w:val="clear" w:color="auto" w:fill="FFFFFF"/>
          <w:lang w:val="en-US" w:eastAsia="zh-CN" w:bidi="ar-SA"/>
        </w:rPr>
        <w:t>含山县文化旅游体育局引进安庆师范大学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75" w:beforeAutospacing="0" w:after="150" w:afterAutospacing="0" w:line="520" w:lineRule="exact"/>
        <w:ind w:left="0" w:right="0"/>
        <w:jc w:val="center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shd w:val="clear" w:color="auto" w:fill="FFFFFF"/>
          <w:lang w:val="en-US" w:eastAsia="zh-CN" w:bidi="ar-SA"/>
        </w:rPr>
        <w:t>毕业生报名登记表</w:t>
      </w:r>
    </w:p>
    <w:bookmarkEnd w:id="0"/>
    <w:tbl>
      <w:tblPr>
        <w:tblStyle w:val="8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90"/>
        <w:gridCol w:w="1250"/>
        <w:gridCol w:w="202"/>
        <w:gridCol w:w="1188"/>
        <w:gridCol w:w="68"/>
        <w:gridCol w:w="1357"/>
        <w:gridCol w:w="1156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姓名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性别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出生年月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籍贯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政治面貌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学历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证书编号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岗位编号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学位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证书编号</w:t>
            </w:r>
          </w:p>
        </w:tc>
        <w:tc>
          <w:tcPr>
            <w:tcW w:w="3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身份证号码</w:t>
            </w:r>
          </w:p>
        </w:tc>
        <w:tc>
          <w:tcPr>
            <w:tcW w:w="3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健康状况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联系电话</w:t>
            </w:r>
          </w:p>
        </w:tc>
        <w:tc>
          <w:tcPr>
            <w:tcW w:w="3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婚姻状况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通信地址</w:t>
            </w:r>
          </w:p>
        </w:tc>
        <w:tc>
          <w:tcPr>
            <w:tcW w:w="3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电子信箱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个人学习   工作简历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奖惩情况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家庭主要成员及主要社会关系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称谓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政治面貌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本人承诺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本人承诺: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1.上述所填写的内容及所提供报名材料、证件均真实有效，若有虚假，取消聘用资格；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2.本人符合公告规定的资格条件，无不得报考规定的情况；                               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3.如在资格审查前未能提供相应材料，取消资格。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 w:firstLine="4200" w:firstLineChars="150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报考人（签字）：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审查意见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备注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150" w:afterAutospacing="0" w:line="520" w:lineRule="exact"/>
              <w:ind w:left="0" w:right="0"/>
              <w:jc w:val="righ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ZGVjZjJlYjExNTgzYTIxM2VkMTdmNmNkYWUyMTQifQ=="/>
  </w:docVars>
  <w:rsids>
    <w:rsidRoot w:val="33930355"/>
    <w:rsid w:val="003D3F6F"/>
    <w:rsid w:val="01AA4B41"/>
    <w:rsid w:val="02006336"/>
    <w:rsid w:val="023D413A"/>
    <w:rsid w:val="0488407F"/>
    <w:rsid w:val="05D1531A"/>
    <w:rsid w:val="063E3B54"/>
    <w:rsid w:val="07636239"/>
    <w:rsid w:val="0B4370DC"/>
    <w:rsid w:val="0BD3287B"/>
    <w:rsid w:val="0C396F1E"/>
    <w:rsid w:val="0C63580F"/>
    <w:rsid w:val="0D1B1ACD"/>
    <w:rsid w:val="0E714BE7"/>
    <w:rsid w:val="0E754835"/>
    <w:rsid w:val="0F3F4250"/>
    <w:rsid w:val="103F5AB4"/>
    <w:rsid w:val="10A5170D"/>
    <w:rsid w:val="110E104D"/>
    <w:rsid w:val="11607456"/>
    <w:rsid w:val="118714DF"/>
    <w:rsid w:val="12792FED"/>
    <w:rsid w:val="12F63FAA"/>
    <w:rsid w:val="15604682"/>
    <w:rsid w:val="162C095B"/>
    <w:rsid w:val="16987B9B"/>
    <w:rsid w:val="16BE3BF5"/>
    <w:rsid w:val="173D342E"/>
    <w:rsid w:val="185E6D88"/>
    <w:rsid w:val="1ABA02B1"/>
    <w:rsid w:val="1BBC5511"/>
    <w:rsid w:val="1C5D0BEE"/>
    <w:rsid w:val="1CDC09E5"/>
    <w:rsid w:val="1D10707C"/>
    <w:rsid w:val="201A79C2"/>
    <w:rsid w:val="20474274"/>
    <w:rsid w:val="214B68AA"/>
    <w:rsid w:val="22A91A33"/>
    <w:rsid w:val="254703B4"/>
    <w:rsid w:val="26641499"/>
    <w:rsid w:val="26C64400"/>
    <w:rsid w:val="2A226172"/>
    <w:rsid w:val="2AF23A05"/>
    <w:rsid w:val="2B097EF9"/>
    <w:rsid w:val="2B11741D"/>
    <w:rsid w:val="2B9F73A1"/>
    <w:rsid w:val="2CC07ED9"/>
    <w:rsid w:val="2D8017AD"/>
    <w:rsid w:val="2E4375F4"/>
    <w:rsid w:val="2F747966"/>
    <w:rsid w:val="303D6E2F"/>
    <w:rsid w:val="305118D2"/>
    <w:rsid w:val="30646375"/>
    <w:rsid w:val="313D6058"/>
    <w:rsid w:val="31B84CC1"/>
    <w:rsid w:val="326E7E26"/>
    <w:rsid w:val="32EA6C86"/>
    <w:rsid w:val="33930355"/>
    <w:rsid w:val="340178BF"/>
    <w:rsid w:val="34856DB9"/>
    <w:rsid w:val="34C9402B"/>
    <w:rsid w:val="376B54F8"/>
    <w:rsid w:val="378828AA"/>
    <w:rsid w:val="382471D8"/>
    <w:rsid w:val="39610947"/>
    <w:rsid w:val="3A7B554C"/>
    <w:rsid w:val="3B47390A"/>
    <w:rsid w:val="3CDD6623"/>
    <w:rsid w:val="3CE110EA"/>
    <w:rsid w:val="3DA678B1"/>
    <w:rsid w:val="3DB520C9"/>
    <w:rsid w:val="3DED189A"/>
    <w:rsid w:val="3ED503BB"/>
    <w:rsid w:val="3F1908BB"/>
    <w:rsid w:val="3F852345"/>
    <w:rsid w:val="404E531C"/>
    <w:rsid w:val="413417EE"/>
    <w:rsid w:val="41F12646"/>
    <w:rsid w:val="434807F2"/>
    <w:rsid w:val="43667DA2"/>
    <w:rsid w:val="44AC641E"/>
    <w:rsid w:val="4B58269A"/>
    <w:rsid w:val="4DF565A7"/>
    <w:rsid w:val="5023629C"/>
    <w:rsid w:val="50B67110"/>
    <w:rsid w:val="516947B0"/>
    <w:rsid w:val="519E3440"/>
    <w:rsid w:val="51A92185"/>
    <w:rsid w:val="52912DB5"/>
    <w:rsid w:val="54681640"/>
    <w:rsid w:val="56F71E4B"/>
    <w:rsid w:val="57CE0F24"/>
    <w:rsid w:val="57D577A7"/>
    <w:rsid w:val="583D3C6E"/>
    <w:rsid w:val="588D419D"/>
    <w:rsid w:val="59537C18"/>
    <w:rsid w:val="59805264"/>
    <w:rsid w:val="5B9F77DD"/>
    <w:rsid w:val="5CCD5CD0"/>
    <w:rsid w:val="5CD33487"/>
    <w:rsid w:val="5DA15087"/>
    <w:rsid w:val="60171F35"/>
    <w:rsid w:val="605855E2"/>
    <w:rsid w:val="62347CE6"/>
    <w:rsid w:val="62CA6A46"/>
    <w:rsid w:val="64655B8A"/>
    <w:rsid w:val="66E55A7A"/>
    <w:rsid w:val="69025DD5"/>
    <w:rsid w:val="6A4B15F0"/>
    <w:rsid w:val="6BD61FBC"/>
    <w:rsid w:val="6E2C01F9"/>
    <w:rsid w:val="6E484A2A"/>
    <w:rsid w:val="6F397249"/>
    <w:rsid w:val="709F761B"/>
    <w:rsid w:val="710D6480"/>
    <w:rsid w:val="71BE34B3"/>
    <w:rsid w:val="72CB7088"/>
    <w:rsid w:val="75412B9C"/>
    <w:rsid w:val="76F52AFE"/>
    <w:rsid w:val="79897EC4"/>
    <w:rsid w:val="7997550A"/>
    <w:rsid w:val="7A7E2915"/>
    <w:rsid w:val="7AF46434"/>
    <w:rsid w:val="7B0054A5"/>
    <w:rsid w:val="7C2003DA"/>
    <w:rsid w:val="7D0C0FF1"/>
    <w:rsid w:val="7D70284C"/>
    <w:rsid w:val="7EE54A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spacing w:before="100" w:beforeLines="0" w:beforeAutospacing="1" w:after="100" w:afterLines="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Times New Roman" w:hAnsi="Times New Roman" w:cs="Times New Roman"/>
      <w:sz w:val="20"/>
      <w:szCs w:val="20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2767</Words>
  <Characters>2912</Characters>
  <Lines>0</Lines>
  <Paragraphs>0</Paragraphs>
  <TotalTime>268</TotalTime>
  <ScaleCrop>false</ScaleCrop>
  <LinksUpToDate>false</LinksUpToDate>
  <CharactersWithSpaces>3000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2021-04-27T23:53:00Z</dcterms:created>
  <dc:creator>媛子</dc:creator>
  <cp:lastModifiedBy>peaceminusone</cp:lastModifiedBy>
  <cp:lastPrinted>2024-04-25T08:09:23Z</cp:lastPrinted>
  <dcterms:modified xsi:type="dcterms:W3CDTF">2024-04-26T03:11:08Z</dcterms:modified>
  <dc:title>含山县2023年安徽黄梅戏艺术职业学院专场招聘戏曲专业人才公告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1CAD15A4B87F4A8B8E75CC01C4CB8824_13</vt:lpwstr>
  </property>
</Properties>
</file>