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十堰市农业科学院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（农技中心）</w:t>
      </w:r>
    </w:p>
    <w:p>
      <w:pPr>
        <w:spacing w:line="600" w:lineRule="exact"/>
        <w:contextualSpacing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年度高层次人才引进面试成绩</w:t>
      </w:r>
    </w:p>
    <w:p>
      <w:pPr>
        <w:spacing w:line="600" w:lineRule="exact"/>
        <w:contextualSpacing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及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体检考察人选对象公告</w:t>
      </w:r>
    </w:p>
    <w:p>
      <w:pPr>
        <w:spacing w:line="600" w:lineRule="exact"/>
        <w:ind w:firstLine="640" w:firstLineChars="200"/>
        <w:contextualSpacing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十堰市农业科学院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（农技中心）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  <w:highlight w:val="none"/>
        </w:rPr>
        <w:t>年度高层次人才引进面试工作已于202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highlight w:val="none"/>
        </w:rPr>
        <w:t>日完成，共5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人参加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个岗位的面试。现将面试成绩及体检考察人选对象予以公告：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一、面试成绩</w:t>
      </w:r>
      <w:r>
        <w:rPr>
          <w:rFonts w:hint="eastAsia" w:ascii="仿宋_GB2312" w:eastAsia="仿宋_GB2312"/>
          <w:sz w:val="32"/>
          <w:szCs w:val="32"/>
          <w:highlight w:val="none"/>
        </w:rPr>
        <w:t>（按照面试分组和顺序排列）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第一组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植物保护研究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9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面试序号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面试成绩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面试序号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桑梦科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highlight w:val="none"/>
                <w:lang w:val="en-US" w:eastAsia="zh-CN"/>
              </w:rPr>
              <w:t>84.2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赵卓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陈安平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highlight w:val="none"/>
                <w:lang w:val="en-US" w:eastAsia="zh-CN"/>
              </w:rPr>
              <w:t>95.8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陶敏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陈亚康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90.2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王云萍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王幼娟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80.4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谭晓倩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雷春媚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88.4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王梓晨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阳丽坪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90.4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闫微宜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薛婧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90.8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15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乔折艳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王洁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91.4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柯婧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91.0</w:t>
            </w:r>
          </w:p>
        </w:tc>
      </w:tr>
    </w:tbl>
    <w:p>
      <w:pPr>
        <w:widowControl/>
        <w:spacing w:line="360" w:lineRule="exact"/>
        <w:contextualSpacing/>
        <w:jc w:val="left"/>
        <w:rPr>
          <w:rFonts w:hint="eastAsia" w:asciiTheme="minorEastAsia" w:hAnsiTheme="minorEastAsia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Theme="minorEastAsia" w:hAnsiTheme="minorEastAsia"/>
          <w:sz w:val="28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第二组（农产品研究）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面试序号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面试成绩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面试序号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石陈珺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88.4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郝丹青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杨帆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  <w:lang w:eastAsia="zh-CN"/>
              </w:rPr>
              <w:t>（男）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91.4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9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成伟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孙音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87.0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10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郑依柳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任卫文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91.8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张诗泉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5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孙卫振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88.8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张肖瑕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李欣玫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86.2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马钰玺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7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姜晴春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91.2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付慧敏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88.0</w:t>
            </w:r>
          </w:p>
        </w:tc>
      </w:tr>
    </w:tbl>
    <w:p>
      <w:pPr>
        <w:widowControl/>
        <w:spacing w:line="360" w:lineRule="exact"/>
        <w:contextualSpacing/>
        <w:jc w:val="left"/>
        <w:rPr>
          <w:rFonts w:hint="eastAsia" w:asciiTheme="minorEastAsia" w:hAnsiTheme="minorEastAsia"/>
          <w:sz w:val="28"/>
          <w:szCs w:val="28"/>
          <w:highlight w:val="none"/>
          <w:lang w:eastAsia="zh-CN"/>
        </w:rPr>
      </w:pPr>
    </w:p>
    <w:p>
      <w:pPr>
        <w:widowControl/>
        <w:spacing w:line="360" w:lineRule="exact"/>
        <w:contextualSpacing/>
        <w:jc w:val="left"/>
        <w:rPr>
          <w:rFonts w:hint="eastAsia" w:asciiTheme="minorEastAsia" w:hAnsiTheme="minorEastAsia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第三组（农业经济研究）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面试序号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面试成绩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面试序号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廖益贵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85.6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吕旺涛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魏杰锋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87.6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关迪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何涔锐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88.2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15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王闰星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毕一挥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87.2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武华庆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5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郝衍捷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86.2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17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马世业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赵伟杰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85.4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王梦悦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7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陈显荣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85.2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19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王竞翌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93.2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李冰清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87.2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20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狄雨璇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9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胡佳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81.0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21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郭艳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10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王芳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84.4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22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丁会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周小松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85.8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23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蒋璨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12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梁雪洋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88.8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24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30"/>
                <w:szCs w:val="30"/>
                <w:highlight w:val="none"/>
              </w:rPr>
              <w:t>余品杨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87.4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二、体检考察人选对象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《2024年十堰市直事业单位引进高层次人才公告》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、《十堰市农业科学院（农技中心）2024年度高层次人才引进面试公告》及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有关要求</w:t>
      </w:r>
      <w:r>
        <w:rPr>
          <w:rFonts w:hint="eastAsia" w:ascii="仿宋_GB2312" w:eastAsia="仿宋_GB2312"/>
          <w:sz w:val="32"/>
          <w:szCs w:val="32"/>
          <w:highlight w:val="none"/>
        </w:rPr>
        <w:t>，根据招聘岗位计划数和考生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成绩，从高到低按1∶1比例确定各岗位进入体检、考察人选对象，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每岗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1人，</w:t>
      </w:r>
      <w:r>
        <w:rPr>
          <w:rFonts w:hint="eastAsia" w:ascii="仿宋_GB2312" w:eastAsia="仿宋_GB2312"/>
          <w:sz w:val="32"/>
          <w:szCs w:val="32"/>
          <w:highlight w:val="none"/>
        </w:rPr>
        <w:t>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，具体</w:t>
      </w:r>
      <w:r>
        <w:rPr>
          <w:rFonts w:hint="eastAsia" w:ascii="仿宋_GB2312" w:eastAsia="仿宋_GB2312"/>
          <w:sz w:val="32"/>
          <w:szCs w:val="32"/>
          <w:highlight w:val="none"/>
        </w:rPr>
        <w:t>如下：</w:t>
      </w:r>
    </w:p>
    <w:tbl>
      <w:tblPr>
        <w:tblStyle w:val="7"/>
        <w:tblW w:w="6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1418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招录人数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体检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考察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人选</w:t>
            </w: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asciiTheme="minorEastAsia" w:hAnsiTheme="minorEastAsia"/>
                <w:sz w:val="28"/>
                <w:szCs w:val="28"/>
                <w:highlight w:val="none"/>
              </w:rPr>
              <w:t>植物保护研究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陈安平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农产品</w:t>
            </w:r>
            <w:r>
              <w:rPr>
                <w:rFonts w:asciiTheme="minorEastAsia" w:hAnsiTheme="minorEastAsia"/>
                <w:sz w:val="28"/>
                <w:szCs w:val="28"/>
                <w:highlight w:val="none"/>
              </w:rPr>
              <w:t>研究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郝丹青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农业经济</w:t>
            </w:r>
            <w:r>
              <w:rPr>
                <w:rFonts w:asciiTheme="minorEastAsia" w:hAnsiTheme="minorEastAsia"/>
                <w:sz w:val="28"/>
                <w:szCs w:val="28"/>
                <w:highlight w:val="none"/>
              </w:rPr>
              <w:t>研究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none"/>
                <w:lang w:eastAsia="zh-CN"/>
              </w:rPr>
              <w:t>王竞翌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体检、考察有关事宜另行通知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，请关注十堰市农业科学院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和十堰市农业农村局网站通告及电话通知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000" w:firstLineChars="1250"/>
        <w:contextualSpacing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十堰市农业科学院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（农技中心）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contextualSpacing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74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大颜楷">
    <w:panose1 w:val="020B060901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?淇KNfOS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迷你简隶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VhZWZlNzFiZjQ4YTk4ZDM4NTBhNTZkYWNmMzY5MjUifQ=="/>
  </w:docVars>
  <w:rsids>
    <w:rsidRoot w:val="001D0CCD"/>
    <w:rsid w:val="00020B46"/>
    <w:rsid w:val="000220BE"/>
    <w:rsid w:val="0004368B"/>
    <w:rsid w:val="00065F4F"/>
    <w:rsid w:val="000757B2"/>
    <w:rsid w:val="000C6360"/>
    <w:rsid w:val="00113BA9"/>
    <w:rsid w:val="00147EAE"/>
    <w:rsid w:val="00153770"/>
    <w:rsid w:val="00162B46"/>
    <w:rsid w:val="00163BFB"/>
    <w:rsid w:val="00165F7E"/>
    <w:rsid w:val="00181701"/>
    <w:rsid w:val="001A686C"/>
    <w:rsid w:val="001C5E10"/>
    <w:rsid w:val="001D0CCD"/>
    <w:rsid w:val="001D3A80"/>
    <w:rsid w:val="001F2D07"/>
    <w:rsid w:val="00203CED"/>
    <w:rsid w:val="00206475"/>
    <w:rsid w:val="00206B65"/>
    <w:rsid w:val="002204EB"/>
    <w:rsid w:val="0022471D"/>
    <w:rsid w:val="00225596"/>
    <w:rsid w:val="00254834"/>
    <w:rsid w:val="00267BFA"/>
    <w:rsid w:val="00291640"/>
    <w:rsid w:val="0029167E"/>
    <w:rsid w:val="00292FC4"/>
    <w:rsid w:val="002B58AF"/>
    <w:rsid w:val="002B6E14"/>
    <w:rsid w:val="002C6F95"/>
    <w:rsid w:val="002E730D"/>
    <w:rsid w:val="003253C5"/>
    <w:rsid w:val="00326924"/>
    <w:rsid w:val="003350BF"/>
    <w:rsid w:val="003A56F3"/>
    <w:rsid w:val="003E669C"/>
    <w:rsid w:val="00411F4C"/>
    <w:rsid w:val="00452B07"/>
    <w:rsid w:val="004642CC"/>
    <w:rsid w:val="00477D72"/>
    <w:rsid w:val="00491ED2"/>
    <w:rsid w:val="004A00DE"/>
    <w:rsid w:val="004A7748"/>
    <w:rsid w:val="004B79E8"/>
    <w:rsid w:val="004C1063"/>
    <w:rsid w:val="004C4A5A"/>
    <w:rsid w:val="004C7B13"/>
    <w:rsid w:val="004D1D9E"/>
    <w:rsid w:val="004E3AA8"/>
    <w:rsid w:val="005031B4"/>
    <w:rsid w:val="00514EC9"/>
    <w:rsid w:val="00516FF9"/>
    <w:rsid w:val="00523176"/>
    <w:rsid w:val="005277C1"/>
    <w:rsid w:val="0053521E"/>
    <w:rsid w:val="005464CC"/>
    <w:rsid w:val="00554C4B"/>
    <w:rsid w:val="00574926"/>
    <w:rsid w:val="00580A43"/>
    <w:rsid w:val="00597A87"/>
    <w:rsid w:val="005B0D54"/>
    <w:rsid w:val="005B7C0B"/>
    <w:rsid w:val="005D0BFA"/>
    <w:rsid w:val="005D4EA3"/>
    <w:rsid w:val="005D4F43"/>
    <w:rsid w:val="00625195"/>
    <w:rsid w:val="00666311"/>
    <w:rsid w:val="00671A88"/>
    <w:rsid w:val="0068617A"/>
    <w:rsid w:val="00696FB7"/>
    <w:rsid w:val="006A4274"/>
    <w:rsid w:val="006A53EE"/>
    <w:rsid w:val="006E4909"/>
    <w:rsid w:val="006F69EF"/>
    <w:rsid w:val="007173FB"/>
    <w:rsid w:val="00720E1A"/>
    <w:rsid w:val="00726B76"/>
    <w:rsid w:val="00734383"/>
    <w:rsid w:val="0074009D"/>
    <w:rsid w:val="0076527B"/>
    <w:rsid w:val="00785931"/>
    <w:rsid w:val="00794CB2"/>
    <w:rsid w:val="007F2A64"/>
    <w:rsid w:val="0081526C"/>
    <w:rsid w:val="008242B4"/>
    <w:rsid w:val="00832C99"/>
    <w:rsid w:val="00833181"/>
    <w:rsid w:val="00834697"/>
    <w:rsid w:val="008553E1"/>
    <w:rsid w:val="00880E96"/>
    <w:rsid w:val="008B08DF"/>
    <w:rsid w:val="008D76B0"/>
    <w:rsid w:val="008E0FFC"/>
    <w:rsid w:val="0093165E"/>
    <w:rsid w:val="00940AD4"/>
    <w:rsid w:val="00940B66"/>
    <w:rsid w:val="0094544E"/>
    <w:rsid w:val="00952270"/>
    <w:rsid w:val="00972164"/>
    <w:rsid w:val="00972BDE"/>
    <w:rsid w:val="00973958"/>
    <w:rsid w:val="009A04AB"/>
    <w:rsid w:val="009C63DE"/>
    <w:rsid w:val="00A069A7"/>
    <w:rsid w:val="00A32A10"/>
    <w:rsid w:val="00A348D4"/>
    <w:rsid w:val="00A4666E"/>
    <w:rsid w:val="00A50610"/>
    <w:rsid w:val="00A576E4"/>
    <w:rsid w:val="00A6450B"/>
    <w:rsid w:val="00A85FA0"/>
    <w:rsid w:val="00A92032"/>
    <w:rsid w:val="00AA5F41"/>
    <w:rsid w:val="00AD51D4"/>
    <w:rsid w:val="00AF042B"/>
    <w:rsid w:val="00AF759D"/>
    <w:rsid w:val="00B5176C"/>
    <w:rsid w:val="00B53180"/>
    <w:rsid w:val="00B67E66"/>
    <w:rsid w:val="00B72919"/>
    <w:rsid w:val="00B75C79"/>
    <w:rsid w:val="00BA04FE"/>
    <w:rsid w:val="00BC16ED"/>
    <w:rsid w:val="00BD2CA3"/>
    <w:rsid w:val="00BF3F21"/>
    <w:rsid w:val="00BF4202"/>
    <w:rsid w:val="00C2286C"/>
    <w:rsid w:val="00C34B4A"/>
    <w:rsid w:val="00C41ECB"/>
    <w:rsid w:val="00C5497A"/>
    <w:rsid w:val="00CA35A2"/>
    <w:rsid w:val="00CC053E"/>
    <w:rsid w:val="00CC238B"/>
    <w:rsid w:val="00CC57FB"/>
    <w:rsid w:val="00CF299F"/>
    <w:rsid w:val="00D15F80"/>
    <w:rsid w:val="00D240D2"/>
    <w:rsid w:val="00D37CB8"/>
    <w:rsid w:val="00D41919"/>
    <w:rsid w:val="00D5029F"/>
    <w:rsid w:val="00D51EF7"/>
    <w:rsid w:val="00D523B8"/>
    <w:rsid w:val="00DB048E"/>
    <w:rsid w:val="00DC6806"/>
    <w:rsid w:val="00DC720D"/>
    <w:rsid w:val="00DD49B7"/>
    <w:rsid w:val="00DD60DF"/>
    <w:rsid w:val="00DE2086"/>
    <w:rsid w:val="00DF1356"/>
    <w:rsid w:val="00E032EF"/>
    <w:rsid w:val="00E053AA"/>
    <w:rsid w:val="00E218B0"/>
    <w:rsid w:val="00E2193A"/>
    <w:rsid w:val="00E3245E"/>
    <w:rsid w:val="00E32BE3"/>
    <w:rsid w:val="00E43094"/>
    <w:rsid w:val="00E54BA4"/>
    <w:rsid w:val="00E871EA"/>
    <w:rsid w:val="00EB255A"/>
    <w:rsid w:val="00EB351B"/>
    <w:rsid w:val="00EC008A"/>
    <w:rsid w:val="00EE4B0D"/>
    <w:rsid w:val="00EF044E"/>
    <w:rsid w:val="00EF0D40"/>
    <w:rsid w:val="00F153AF"/>
    <w:rsid w:val="00F16D40"/>
    <w:rsid w:val="00F53A50"/>
    <w:rsid w:val="00F577BF"/>
    <w:rsid w:val="00F769F9"/>
    <w:rsid w:val="00F77A10"/>
    <w:rsid w:val="00F82F57"/>
    <w:rsid w:val="00F8581C"/>
    <w:rsid w:val="00F92962"/>
    <w:rsid w:val="00FB474D"/>
    <w:rsid w:val="00FC1E3E"/>
    <w:rsid w:val="00FD1219"/>
    <w:rsid w:val="00FF5C4D"/>
    <w:rsid w:val="00FF600A"/>
    <w:rsid w:val="010B4A4E"/>
    <w:rsid w:val="1B7406A4"/>
    <w:rsid w:val="1E6E233F"/>
    <w:rsid w:val="202A22FB"/>
    <w:rsid w:val="28610884"/>
    <w:rsid w:val="2A5166AC"/>
    <w:rsid w:val="2A53393A"/>
    <w:rsid w:val="37660E20"/>
    <w:rsid w:val="38BC478D"/>
    <w:rsid w:val="38EE25CB"/>
    <w:rsid w:val="450D7322"/>
    <w:rsid w:val="4A0A26D2"/>
    <w:rsid w:val="52B256B5"/>
    <w:rsid w:val="5CC22328"/>
    <w:rsid w:val="5CD03076"/>
    <w:rsid w:val="75A31B08"/>
    <w:rsid w:val="76B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1365</Characters>
  <Lines>11</Lines>
  <Paragraphs>3</Paragraphs>
  <TotalTime>15</TotalTime>
  <ScaleCrop>false</ScaleCrop>
  <LinksUpToDate>false</LinksUpToDate>
  <CharactersWithSpaces>1601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2023-03-12T03:23:00Z</dcterms:created>
  <dc:creator>Administrator</dc:creator>
  <cp:lastModifiedBy>秦山楚水</cp:lastModifiedBy>
  <cp:lastPrinted>2024-04-21T08:04:27Z</cp:lastPrinted>
  <dcterms:modified xsi:type="dcterms:W3CDTF">2024-04-21T08:30:30Z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2995CD5F483E4604BF3E767378434787</vt:lpwstr>
  </property>
</Properties>
</file>