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年度考核及服务起止时间证明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同志，身份证号码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，系（</w:t>
      </w:r>
      <w:r>
        <w:rPr>
          <w:rFonts w:hint="eastAsia" w:ascii="仿宋_GB2312" w:hAnsi="仿宋" w:eastAsia="仿宋_GB2312" w:cs="仿宋"/>
          <w:sz w:val="32"/>
          <w:szCs w:val="32"/>
        </w:rPr>
        <w:t>大学生村官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特岗教师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农村基层人才队伍振兴计划人员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“三支一扶”人员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大学生志愿服务西部计划人员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乡镇工作的事业编制在岗人员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），于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月在我县（市、区）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处服务（请写明具体服务单位名称），服务期间年度考核情况分别为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                                 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    年   月    日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837EA"/>
    <w:rsid w:val="30B837EA"/>
    <w:rsid w:val="4121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2020-08-12T09:32:00Z</dcterms:created>
  <dc:creator>Administrator</dc:creator>
  <cp:lastModifiedBy>Administrator</cp:lastModifiedBy>
  <cp:lastPrinted>2020-08-12T10:18:00Z</cp:lastPrinted>
  <dcterms:modified xsi:type="dcterms:W3CDTF">2021-03-25T03:58:41Z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