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both"/>
        <w:rPr>
          <w:rFonts w:hint="default" w:ascii="方正黑体_GBK" w:hAnsi="方正黑体_GBK" w:eastAsia="方正黑体_GBK" w:cs="方正黑体_GBK"/>
          <w:i w:val="0"/>
          <w:iCs w:val="0"/>
          <w:color w:val="000000"/>
          <w:kern w:val="0"/>
          <w:sz w:val="33"/>
          <w:szCs w:val="33"/>
          <w:u w:val="none"/>
          <w:lang w:val="en-US" w:eastAsia="zh-CN" w:bidi="ar"/>
        </w:rPr>
      </w:pPr>
      <w:r>
        <w:rPr>
          <w:rFonts w:hint="eastAsia" w:ascii="方正黑体_GBK" w:hAnsi="方正黑体_GBK" w:eastAsia="方正黑体_GBK" w:cs="方正黑体_GBK"/>
          <w:i w:val="0"/>
          <w:iCs w:val="0"/>
          <w:color w:val="000000"/>
          <w:kern w:val="0"/>
          <w:sz w:val="33"/>
          <w:szCs w:val="33"/>
          <w:u w:val="none"/>
          <w:lang w:val="en-US" w:eastAsia="zh-CN" w:bidi="ar"/>
        </w:rPr>
        <w:t>附件2</w:t>
      </w:r>
    </w:p>
    <w:p>
      <w:pPr>
        <w:pStyle w:val="2"/>
        <w:jc w:val="center"/>
        <w:rPr>
          <w:rFonts w:hint="eastAsia"/>
          <w:lang w:val="en-US" w:eastAsia="zh-CN"/>
        </w:rPr>
      </w:pPr>
      <w:bookmarkStart w:id="0" w:name="_GoBack"/>
      <w:r>
        <w:rPr>
          <w:rFonts w:hint="eastAsia" w:ascii="方正大标宋简体" w:hAnsi="方正大标宋简体" w:eastAsia="方正大标宋简体" w:cs="方正大标宋简体"/>
          <w:i w:val="0"/>
          <w:iCs w:val="0"/>
          <w:color w:val="000000"/>
          <w:kern w:val="0"/>
          <w:sz w:val="44"/>
          <w:szCs w:val="44"/>
          <w:u w:val="none"/>
          <w:lang w:val="en-US" w:eastAsia="zh-CN" w:bidi="ar"/>
        </w:rPr>
        <w:t>见习</w:t>
      </w:r>
      <w:r>
        <w:rPr>
          <w:rFonts w:hint="default" w:ascii="方正大标宋简体" w:hAnsi="方正大标宋简体" w:eastAsia="方正大标宋简体" w:cs="方正大标宋简体"/>
          <w:i w:val="0"/>
          <w:iCs w:val="0"/>
          <w:color w:val="000000"/>
          <w:kern w:val="0"/>
          <w:sz w:val="44"/>
          <w:szCs w:val="44"/>
          <w:u w:val="none"/>
          <w:lang w:val="en-US" w:eastAsia="zh-CN" w:bidi="ar"/>
        </w:rPr>
        <w:t>岗位及资格条件</w:t>
      </w:r>
    </w:p>
    <w:bookmarkEnd w:id="0"/>
    <w:tbl>
      <w:tblPr>
        <w:tblStyle w:val="10"/>
        <w:tblpPr w:leftFromText="180" w:rightFromText="180" w:vertAnchor="text" w:horzAnchor="page" w:tblpX="1088" w:tblpY="194"/>
        <w:tblOverlap w:val="never"/>
        <w:tblW w:w="14423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6"/>
        <w:gridCol w:w="1000"/>
        <w:gridCol w:w="1027"/>
        <w:gridCol w:w="1290"/>
        <w:gridCol w:w="1035"/>
        <w:gridCol w:w="3219"/>
        <w:gridCol w:w="3081"/>
        <w:gridCol w:w="1005"/>
        <w:gridCol w:w="1140"/>
        <w:gridCol w:w="11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8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22"/>
                <w:lang w:val="en-US" w:eastAsia="zh-CN" w:bidi="ar"/>
              </w:rPr>
              <w:t>序号</w:t>
            </w:r>
          </w:p>
        </w:tc>
        <w:tc>
          <w:tcPr>
            <w:tcW w:w="100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需求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22"/>
                <w:lang w:val="en-US" w:eastAsia="zh-CN" w:bidi="ar"/>
              </w:rPr>
              <w:t>岗位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拟招聘人数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薪资待遇：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元/月</w:t>
            </w: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22"/>
                <w:lang w:val="en-US" w:eastAsia="zh-CN" w:bidi="ar"/>
              </w:rPr>
            </w:pPr>
            <w:r>
              <w:rPr>
                <w:rStyle w:val="22"/>
                <w:lang w:val="en-US" w:eastAsia="zh-CN" w:bidi="ar"/>
              </w:rPr>
              <w:t>学历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22"/>
                <w:lang w:val="en-US" w:eastAsia="zh-CN" w:bidi="ar"/>
              </w:rPr>
              <w:t>要求</w:t>
            </w:r>
          </w:p>
        </w:tc>
        <w:tc>
          <w:tcPr>
            <w:tcW w:w="321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任职要求</w:t>
            </w:r>
          </w:p>
        </w:tc>
        <w:tc>
          <w:tcPr>
            <w:tcW w:w="308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岗位职责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聘期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22"/>
                <w:rFonts w:hint="default"/>
                <w:lang w:val="en-US" w:eastAsia="zh-CN" w:bidi="ar"/>
              </w:rPr>
            </w:pPr>
            <w:r>
              <w:rPr>
                <w:rStyle w:val="22"/>
                <w:rFonts w:hint="eastAsia"/>
                <w:lang w:val="en-US" w:eastAsia="zh-CN" w:bidi="ar"/>
              </w:rPr>
              <w:t>用工方式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工作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地点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30" w:hRule="atLeast"/>
        </w:trPr>
        <w:tc>
          <w:tcPr>
            <w:tcW w:w="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1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综合部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文员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2500</w:t>
            </w: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本科</w:t>
            </w:r>
          </w:p>
        </w:tc>
        <w:tc>
          <w:tcPr>
            <w:tcW w:w="3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Style w:val="26"/>
                <w:rFonts w:hint="eastAsia" w:ascii="宋体" w:hAnsi="宋体" w:eastAsia="宋体" w:cs="宋体"/>
                <w:lang w:val="en-US" w:eastAsia="zh-CN" w:bidi="ar"/>
              </w:rPr>
              <w:t>1.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具有较强的公文写作能力。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2.熟练掌握</w:t>
            </w:r>
            <w:r>
              <w:rPr>
                <w:rStyle w:val="26"/>
                <w:rFonts w:hint="eastAsia" w:ascii="宋体" w:hAnsi="宋体" w:eastAsia="宋体" w:cs="宋体"/>
                <w:lang w:val="en-US" w:eastAsia="zh-CN" w:bidi="ar"/>
              </w:rPr>
              <w:t>word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及</w:t>
            </w:r>
            <w:r>
              <w:rPr>
                <w:rStyle w:val="26"/>
                <w:rFonts w:hint="eastAsia" w:ascii="宋体" w:hAnsi="宋体" w:eastAsia="宋体" w:cs="宋体"/>
                <w:lang w:val="en-US" w:eastAsia="zh-CN" w:bidi="ar"/>
              </w:rPr>
              <w:t>EXCEL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等办公软件。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3.具备较强的责任心及服务意识，良好的组织能力。</w:t>
            </w:r>
          </w:p>
        </w:tc>
        <w:tc>
          <w:tcPr>
            <w:tcW w:w="3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Style w:val="26"/>
                <w:rFonts w:eastAsia="宋体"/>
                <w:lang w:val="en-US" w:eastAsia="zh-CN" w:bidi="ar"/>
              </w:rPr>
              <w:t>1.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起草公司文件、修改报告、文稿。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Style w:val="26"/>
                <w:rFonts w:eastAsia="宋体"/>
                <w:lang w:val="en-US" w:eastAsia="zh-CN" w:bidi="ar"/>
              </w:rPr>
              <w:t>2.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服从分配，听从领导安排，自觉遵守公司规章制度。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220" w:firstLineChars="10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25"/>
                <w:rFonts w:hint="eastAsia"/>
                <w:sz w:val="22"/>
                <w:szCs w:val="22"/>
                <w:lang w:val="en-US" w:eastAsia="zh-CN" w:bidi="ar"/>
              </w:rPr>
              <w:t>1</w:t>
            </w:r>
            <w:r>
              <w:rPr>
                <w:rStyle w:val="25"/>
                <w:sz w:val="22"/>
                <w:szCs w:val="22"/>
                <w:lang w:val="en-US" w:eastAsia="zh-CN" w:bidi="ar"/>
              </w:rPr>
              <w:t>年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见习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武胜宏安商贸有限公司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9" w:hRule="atLeast"/>
        </w:trPr>
        <w:tc>
          <w:tcPr>
            <w:tcW w:w="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开票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专员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2500</w:t>
            </w: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本科</w:t>
            </w:r>
          </w:p>
        </w:tc>
        <w:tc>
          <w:tcPr>
            <w:tcW w:w="3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1.熟练计算机操作技能，能承受工作压力，具有团队合作精神。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2.具备较强的责任心及服务意识，良好的组织能力。</w:t>
            </w:r>
          </w:p>
        </w:tc>
        <w:tc>
          <w:tcPr>
            <w:tcW w:w="3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Style w:val="26"/>
                <w:rFonts w:eastAsia="宋体"/>
                <w:lang w:val="en-US" w:eastAsia="zh-CN" w:bidi="ar"/>
              </w:rPr>
              <w:t>1.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负责电子税务系统中的销售开票任务。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26"/>
                <w:rFonts w:hint="default" w:eastAsia="宋体"/>
                <w:lang w:val="en-US" w:eastAsia="zh-CN" w:bidi="ar"/>
              </w:rPr>
            </w:pPr>
            <w:r>
              <w:rPr>
                <w:rStyle w:val="26"/>
                <w:rFonts w:eastAsia="宋体"/>
                <w:lang w:val="en-US" w:eastAsia="zh-CN" w:bidi="ar"/>
              </w:rPr>
              <w:t>2.</w:t>
            </w:r>
            <w:r>
              <w:rPr>
                <w:rStyle w:val="26"/>
                <w:rFonts w:hint="eastAsia" w:eastAsia="宋体"/>
                <w:lang w:val="en-US" w:eastAsia="zh-CN" w:bidi="ar"/>
              </w:rPr>
              <w:t>熟记货品项目及商品价格，确保开票的准确性。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3.遵守公司规章制度，服从安排，严守商业机密。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220" w:firstLineChars="10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Style w:val="25"/>
                <w:rFonts w:hint="eastAsia"/>
                <w:lang w:val="en-US" w:eastAsia="zh-CN" w:bidi="ar"/>
              </w:rPr>
              <w:t>1</w:t>
            </w:r>
            <w:r>
              <w:rPr>
                <w:rStyle w:val="25"/>
                <w:lang w:val="en-US" w:eastAsia="zh-CN" w:bidi="ar"/>
              </w:rPr>
              <w:t>年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见习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武胜宏安商贸有限公司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9" w:hRule="atLeast"/>
        </w:trPr>
        <w:tc>
          <w:tcPr>
            <w:tcW w:w="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3</w:t>
            </w:r>
          </w:p>
        </w:tc>
        <w:tc>
          <w:tcPr>
            <w:tcW w:w="1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网上商城管理平台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1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2000-2500</w:t>
            </w: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大专及以上</w:t>
            </w:r>
          </w:p>
        </w:tc>
        <w:tc>
          <w:tcPr>
            <w:tcW w:w="3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1.熟练计算机操作技能，能承受工作压力，具有团队合作精神。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2.具备较强的责任心及服务意识，良好的沟通能力。</w:t>
            </w:r>
          </w:p>
          <w:p>
            <w:pPr>
              <w:pStyle w:val="2"/>
              <w:rPr>
                <w:rFonts w:hint="eastAsia" w:asciiTheme="minorHAnsi" w:hAnsiTheme="minorHAnsi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3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Style w:val="26"/>
                <w:rFonts w:eastAsia="宋体"/>
                <w:lang w:val="en-US" w:eastAsia="zh-CN" w:bidi="ar"/>
              </w:rPr>
              <w:t>1</w:t>
            </w:r>
            <w:r>
              <w:rPr>
                <w:rStyle w:val="26"/>
                <w:rFonts w:hint="eastAsia" w:eastAsia="宋体"/>
                <w:lang w:val="en-US" w:eastAsia="zh-CN" w:bidi="ar"/>
              </w:rPr>
              <w:t>负责公司线上业务管理及销售的基本常识，跟进并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解决消费者反馈的问题，维护公司在各平台的形象。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2.关注各平台的商家活动，参与并策划各大平台的优惠活动。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26"/>
                <w:rFonts w:hint="default" w:eastAsia="宋体"/>
                <w:lang w:val="en-US" w:eastAsia="zh-CN" w:bidi="ar"/>
              </w:rPr>
            </w:pPr>
            <w:r>
              <w:rPr>
                <w:rStyle w:val="26"/>
                <w:rFonts w:hint="eastAsia" w:eastAsia="宋体"/>
                <w:lang w:val="en-US" w:eastAsia="zh-CN" w:bidi="ar"/>
              </w:rPr>
              <w:t>3</w:t>
            </w:r>
            <w:r>
              <w:rPr>
                <w:rStyle w:val="26"/>
                <w:rFonts w:eastAsia="宋体"/>
                <w:lang w:val="en-US" w:eastAsia="zh-CN" w:bidi="ar"/>
              </w:rPr>
              <w:t>.</w:t>
            </w:r>
            <w:r>
              <w:rPr>
                <w:rStyle w:val="26"/>
                <w:rFonts w:hint="eastAsia" w:eastAsia="宋体"/>
                <w:lang w:val="en-US" w:eastAsia="zh-CN" w:bidi="ar"/>
              </w:rPr>
              <w:t>收集店铺商品价格情况及时调整。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4.遵守公司规章制度，服从安排，严守商业机密。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Style w:val="25"/>
                <w:rFonts w:hint="eastAsia"/>
                <w:lang w:val="en-US" w:eastAsia="zh-CN" w:bidi="ar"/>
              </w:rPr>
              <w:t>1</w:t>
            </w:r>
            <w:r>
              <w:rPr>
                <w:rStyle w:val="25"/>
                <w:lang w:val="en-US" w:eastAsia="zh-CN" w:bidi="ar"/>
              </w:rPr>
              <w:t>年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见习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武胜宏安商贸有限公司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9" w:hRule="atLeast"/>
        </w:trPr>
        <w:tc>
          <w:tcPr>
            <w:tcW w:w="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4</w:t>
            </w:r>
          </w:p>
        </w:tc>
        <w:tc>
          <w:tcPr>
            <w:tcW w:w="1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工程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项目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2000-2500</w:t>
            </w: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大专及以上</w:t>
            </w:r>
          </w:p>
        </w:tc>
        <w:tc>
          <w:tcPr>
            <w:tcW w:w="3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1.具备相应的专业基础知识和行业的了解。</w:t>
            </w:r>
          </w:p>
          <w:p>
            <w:pPr>
              <w:pStyle w:val="2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2.具备一定的技术能力及管理能力。</w:t>
            </w:r>
          </w:p>
          <w:p>
            <w:pPr>
              <w:pStyle w:val="2"/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3.能独立完成工程计量及清单编制。</w:t>
            </w:r>
          </w:p>
        </w:tc>
        <w:tc>
          <w:tcPr>
            <w:tcW w:w="3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1.负责项目前期相关工作。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2.负责项目实施过程中与各单位之间的沟通协调工。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3.负责进行现场合同管理，严格执行合同规定，确保合同履约完成。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4.完成上级交办的临时工作。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Style w:val="25"/>
                <w:rFonts w:hint="eastAsia"/>
                <w:lang w:val="en-US" w:eastAsia="zh-CN" w:bidi="ar"/>
              </w:rPr>
              <w:t>1</w:t>
            </w:r>
            <w:r>
              <w:rPr>
                <w:rStyle w:val="25"/>
                <w:lang w:val="en-US" w:eastAsia="zh-CN" w:bidi="ar"/>
              </w:rPr>
              <w:t>年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见习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武胜宏安商贸有限公司</w:t>
            </w:r>
          </w:p>
        </w:tc>
      </w:tr>
    </w:tbl>
    <w:p>
      <w:pPr>
        <w:tabs>
          <w:tab w:val="left" w:pos="5000"/>
        </w:tabs>
        <w:bidi w:val="0"/>
        <w:ind w:leftChars="100"/>
        <w:jc w:val="left"/>
        <w:rPr>
          <w:rFonts w:hint="eastAsia"/>
          <w:lang w:val="en-US" w:eastAsia="zh-CN"/>
        </w:rPr>
      </w:pPr>
    </w:p>
    <w:sectPr>
      <w:headerReference r:id="rId3" w:type="default"/>
      <w:footerReference r:id="rId4" w:type="default"/>
      <w:pgSz w:w="16838" w:h="11906" w:orient="landscape"/>
      <w:pgMar w:top="1531" w:right="2041" w:bottom="1531" w:left="1701" w:header="851" w:footer="1474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5833694-379E-43AB-9556-A538F3E0799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453C572-2935-4FE3-96E2-61C3489FD7E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60D15345-8B99-4807-BF91-688FEB8FE1E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45B05CD-130C-4DA7-9EA8-078C666A3E5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475F1064-D2C0-425B-9F5E-6B7E3D8BD1FC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0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EFAB242B-62E1-4BB5-B552-8EA463C1C475}"/>
  </w:font>
  <w:font w:name="方正大标宋简体">
    <w:altName w:val="微软雅黑"/>
    <w:panose1 w:val="00000000000000000000"/>
    <w:charset w:val="00"/>
    <w:family w:val="auto"/>
    <w:pitch w:val="default"/>
    <w:sig w:usb0="00000000" w:usb1="00000000" w:usb2="00000000" w:usb3="00000000" w:csb0="00040001" w:csb1="00000000"/>
    <w:embedRegular r:id="rId7" w:fontKey="{54A63274-DF1E-48D7-BA5F-72F52FF05C35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UzN2NiMWFkMzYxZTE2NzIyNGNhY2IzNTYwZDQwZGQifQ=="/>
  </w:docVars>
  <w:rsids>
    <w:rsidRoot w:val="001C0973"/>
    <w:rsid w:val="000D51FC"/>
    <w:rsid w:val="001C0973"/>
    <w:rsid w:val="004B7C97"/>
    <w:rsid w:val="00554299"/>
    <w:rsid w:val="00622568"/>
    <w:rsid w:val="00731587"/>
    <w:rsid w:val="00844288"/>
    <w:rsid w:val="00A63F07"/>
    <w:rsid w:val="00A97848"/>
    <w:rsid w:val="00C17709"/>
    <w:rsid w:val="00C63463"/>
    <w:rsid w:val="00CF3752"/>
    <w:rsid w:val="00D7359E"/>
    <w:rsid w:val="00EE7131"/>
    <w:rsid w:val="00F76837"/>
    <w:rsid w:val="017B11E4"/>
    <w:rsid w:val="0241242E"/>
    <w:rsid w:val="02CB619B"/>
    <w:rsid w:val="030B2A3C"/>
    <w:rsid w:val="03B31109"/>
    <w:rsid w:val="03CC3F79"/>
    <w:rsid w:val="04A74A06"/>
    <w:rsid w:val="07434552"/>
    <w:rsid w:val="08FD4BD5"/>
    <w:rsid w:val="09554A11"/>
    <w:rsid w:val="0A165F4E"/>
    <w:rsid w:val="0A3E54A5"/>
    <w:rsid w:val="0AFB3396"/>
    <w:rsid w:val="0D290BB8"/>
    <w:rsid w:val="0E172295"/>
    <w:rsid w:val="0E4F7C80"/>
    <w:rsid w:val="0F016759"/>
    <w:rsid w:val="0F332BED"/>
    <w:rsid w:val="0F5D017B"/>
    <w:rsid w:val="0F641376"/>
    <w:rsid w:val="0FDA30C6"/>
    <w:rsid w:val="106D1F9F"/>
    <w:rsid w:val="109E0A4B"/>
    <w:rsid w:val="10D40911"/>
    <w:rsid w:val="13EF7DF0"/>
    <w:rsid w:val="13F355B7"/>
    <w:rsid w:val="15284D87"/>
    <w:rsid w:val="15396F94"/>
    <w:rsid w:val="15B71ADE"/>
    <w:rsid w:val="17281660"/>
    <w:rsid w:val="173D7210"/>
    <w:rsid w:val="184D1E63"/>
    <w:rsid w:val="18891FE1"/>
    <w:rsid w:val="18D771F0"/>
    <w:rsid w:val="18F54C4C"/>
    <w:rsid w:val="198B3B37"/>
    <w:rsid w:val="1A341666"/>
    <w:rsid w:val="1A951974"/>
    <w:rsid w:val="1A99435C"/>
    <w:rsid w:val="1A9D1D74"/>
    <w:rsid w:val="1B416BA3"/>
    <w:rsid w:val="1B5506FC"/>
    <w:rsid w:val="1B7B1DBB"/>
    <w:rsid w:val="1C1E382F"/>
    <w:rsid w:val="1C4050AC"/>
    <w:rsid w:val="1C9F475A"/>
    <w:rsid w:val="1CAB69CA"/>
    <w:rsid w:val="1CFC0FD3"/>
    <w:rsid w:val="1D320E99"/>
    <w:rsid w:val="1D7B298D"/>
    <w:rsid w:val="1E544E3F"/>
    <w:rsid w:val="1E6F3A27"/>
    <w:rsid w:val="1F100D66"/>
    <w:rsid w:val="221E379A"/>
    <w:rsid w:val="24855D52"/>
    <w:rsid w:val="252E1F46"/>
    <w:rsid w:val="25DD5979"/>
    <w:rsid w:val="26156310"/>
    <w:rsid w:val="26F23447"/>
    <w:rsid w:val="282D0BDB"/>
    <w:rsid w:val="285C14C0"/>
    <w:rsid w:val="289447B6"/>
    <w:rsid w:val="29356528"/>
    <w:rsid w:val="2B3A7BF8"/>
    <w:rsid w:val="2B7D59D5"/>
    <w:rsid w:val="2C2C69E3"/>
    <w:rsid w:val="2D9B2143"/>
    <w:rsid w:val="2ED26038"/>
    <w:rsid w:val="2F527179"/>
    <w:rsid w:val="3069482A"/>
    <w:rsid w:val="30872E52"/>
    <w:rsid w:val="3267118D"/>
    <w:rsid w:val="3450289A"/>
    <w:rsid w:val="345B1A06"/>
    <w:rsid w:val="347D07F4"/>
    <w:rsid w:val="353C06AF"/>
    <w:rsid w:val="35CB31E7"/>
    <w:rsid w:val="35D24B6F"/>
    <w:rsid w:val="35E0728C"/>
    <w:rsid w:val="37AB38CA"/>
    <w:rsid w:val="39EF0B23"/>
    <w:rsid w:val="3B277D0A"/>
    <w:rsid w:val="3B4D02BA"/>
    <w:rsid w:val="3B621E04"/>
    <w:rsid w:val="3B744E3E"/>
    <w:rsid w:val="3BD87749"/>
    <w:rsid w:val="3BF96621"/>
    <w:rsid w:val="3DC54FD5"/>
    <w:rsid w:val="3E7E5894"/>
    <w:rsid w:val="3E8167B1"/>
    <w:rsid w:val="414040BF"/>
    <w:rsid w:val="414508EB"/>
    <w:rsid w:val="41546D80"/>
    <w:rsid w:val="42AE348A"/>
    <w:rsid w:val="43AB0E6C"/>
    <w:rsid w:val="44751999"/>
    <w:rsid w:val="46807578"/>
    <w:rsid w:val="478A6996"/>
    <w:rsid w:val="478F0B12"/>
    <w:rsid w:val="47FD5501"/>
    <w:rsid w:val="494473FE"/>
    <w:rsid w:val="496F0BFB"/>
    <w:rsid w:val="4A161077"/>
    <w:rsid w:val="4A8D147F"/>
    <w:rsid w:val="4AD8457E"/>
    <w:rsid w:val="4AE178D7"/>
    <w:rsid w:val="4B1B26BD"/>
    <w:rsid w:val="4BA70097"/>
    <w:rsid w:val="4CE23492"/>
    <w:rsid w:val="4E797E26"/>
    <w:rsid w:val="4FBB1622"/>
    <w:rsid w:val="515A3F3F"/>
    <w:rsid w:val="515B7CB7"/>
    <w:rsid w:val="51D56E40"/>
    <w:rsid w:val="51D75590"/>
    <w:rsid w:val="52887ADE"/>
    <w:rsid w:val="52D4387D"/>
    <w:rsid w:val="52F24653"/>
    <w:rsid w:val="531D5224"/>
    <w:rsid w:val="53242390"/>
    <w:rsid w:val="53DD49B3"/>
    <w:rsid w:val="53E95A1A"/>
    <w:rsid w:val="53FC2A35"/>
    <w:rsid w:val="54610180"/>
    <w:rsid w:val="54BC004B"/>
    <w:rsid w:val="54DC110F"/>
    <w:rsid w:val="56603262"/>
    <w:rsid w:val="56DF1D8E"/>
    <w:rsid w:val="56E513F8"/>
    <w:rsid w:val="588E731C"/>
    <w:rsid w:val="598D5E93"/>
    <w:rsid w:val="59F45890"/>
    <w:rsid w:val="5B2D7E63"/>
    <w:rsid w:val="5B982433"/>
    <w:rsid w:val="5BB701E0"/>
    <w:rsid w:val="5C010907"/>
    <w:rsid w:val="5CD8040E"/>
    <w:rsid w:val="5D05319C"/>
    <w:rsid w:val="5DE649B4"/>
    <w:rsid w:val="5E9614D9"/>
    <w:rsid w:val="5F04373C"/>
    <w:rsid w:val="5F6049D1"/>
    <w:rsid w:val="5FDC0215"/>
    <w:rsid w:val="607E12CC"/>
    <w:rsid w:val="62061579"/>
    <w:rsid w:val="624A3A07"/>
    <w:rsid w:val="624F2D15"/>
    <w:rsid w:val="62D90A3C"/>
    <w:rsid w:val="630071E5"/>
    <w:rsid w:val="636E73D6"/>
    <w:rsid w:val="637803AC"/>
    <w:rsid w:val="63B3128D"/>
    <w:rsid w:val="64EC0EFA"/>
    <w:rsid w:val="672C7CD4"/>
    <w:rsid w:val="675E48FC"/>
    <w:rsid w:val="67AF051E"/>
    <w:rsid w:val="67E759A9"/>
    <w:rsid w:val="68164673"/>
    <w:rsid w:val="68FB2F9C"/>
    <w:rsid w:val="691C1C7C"/>
    <w:rsid w:val="6D5C4743"/>
    <w:rsid w:val="6DA2484C"/>
    <w:rsid w:val="6E4E689C"/>
    <w:rsid w:val="712A4D9F"/>
    <w:rsid w:val="720D24B0"/>
    <w:rsid w:val="72264127"/>
    <w:rsid w:val="72E348D9"/>
    <w:rsid w:val="73AB1F81"/>
    <w:rsid w:val="74363B53"/>
    <w:rsid w:val="746E36DA"/>
    <w:rsid w:val="75482176"/>
    <w:rsid w:val="759E3B4B"/>
    <w:rsid w:val="761B4263"/>
    <w:rsid w:val="768F16E6"/>
    <w:rsid w:val="777D1E86"/>
    <w:rsid w:val="77C875A5"/>
    <w:rsid w:val="77F17064"/>
    <w:rsid w:val="7908577F"/>
    <w:rsid w:val="7A1640AD"/>
    <w:rsid w:val="7B654A30"/>
    <w:rsid w:val="7B7E48DA"/>
    <w:rsid w:val="7B8B2DC3"/>
    <w:rsid w:val="7B9E11C2"/>
    <w:rsid w:val="7DD16A88"/>
    <w:rsid w:val="7EA06B86"/>
    <w:rsid w:val="7F0D1D41"/>
    <w:rsid w:val="7F4D156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qFormat="1" w:uiPriority="99" w:semiHidden="0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nhideWhenUsed="0" w:uiPriority="0" w:semiHidden="0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5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index 8"/>
    <w:basedOn w:val="1"/>
    <w:next w:val="1"/>
    <w:autoRedefine/>
    <w:unhideWhenUsed/>
    <w:qFormat/>
    <w:uiPriority w:val="99"/>
    <w:pPr>
      <w:spacing w:before="100" w:beforeAutospacing="1" w:after="100" w:afterAutospacing="1"/>
      <w:ind w:left="1400" w:leftChars="1400"/>
    </w:pPr>
  </w:style>
  <w:style w:type="paragraph" w:styleId="4">
    <w:name w:val="Body Text"/>
    <w:basedOn w:val="1"/>
    <w:next w:val="1"/>
    <w:qFormat/>
    <w:uiPriority w:val="0"/>
    <w:rPr>
      <w:rFonts w:ascii="Calibri" w:hAnsi="Calibri"/>
      <w:sz w:val="28"/>
    </w:rPr>
  </w:style>
  <w:style w:type="paragraph" w:styleId="5">
    <w:name w:val="Date"/>
    <w:basedOn w:val="1"/>
    <w:next w:val="1"/>
    <w:link w:val="13"/>
    <w:semiHidden/>
    <w:unhideWhenUsed/>
    <w:qFormat/>
    <w:uiPriority w:val="99"/>
    <w:pPr>
      <w:ind w:left="100" w:leftChars="2500"/>
    </w:pPr>
  </w:style>
  <w:style w:type="paragraph" w:styleId="6">
    <w:name w:val="header"/>
    <w:basedOn w:val="1"/>
    <w:link w:val="14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Body Text 2"/>
    <w:basedOn w:val="1"/>
    <w:autoRedefine/>
    <w:qFormat/>
    <w:uiPriority w:val="0"/>
    <w:pPr>
      <w:spacing w:after="120" w:line="480" w:lineRule="auto"/>
      <w:ind w:firstLine="560" w:firstLineChars="200"/>
    </w:pPr>
  </w:style>
  <w:style w:type="paragraph" w:styleId="8">
    <w:name w:val="Normal (Web)"/>
    <w:basedOn w:val="1"/>
    <w:autoRedefine/>
    <w:qFormat/>
    <w:uiPriority w:val="0"/>
    <w:pPr>
      <w:spacing w:beforeAutospacing="1" w:afterAutospacing="1"/>
      <w:jc w:val="left"/>
    </w:pPr>
    <w:rPr>
      <w:kern w:val="0"/>
      <w:sz w:val="24"/>
    </w:rPr>
  </w:style>
  <w:style w:type="paragraph" w:styleId="9">
    <w:name w:val="Title"/>
    <w:basedOn w:val="1"/>
    <w:next w:val="1"/>
    <w:autoRedefine/>
    <w:qFormat/>
    <w:uiPriority w:val="0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table" w:styleId="11">
    <w:name w:val="Table Grid"/>
    <w:basedOn w:val="10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日期 Char"/>
    <w:basedOn w:val="12"/>
    <w:link w:val="5"/>
    <w:autoRedefine/>
    <w:semiHidden/>
    <w:qFormat/>
    <w:uiPriority w:val="99"/>
  </w:style>
  <w:style w:type="character" w:customStyle="1" w:styleId="14">
    <w:name w:val="页眉 Char"/>
    <w:basedOn w:val="12"/>
    <w:link w:val="6"/>
    <w:autoRedefine/>
    <w:semiHidden/>
    <w:qFormat/>
    <w:uiPriority w:val="99"/>
    <w:rPr>
      <w:kern w:val="2"/>
      <w:sz w:val="18"/>
      <w:szCs w:val="18"/>
    </w:rPr>
  </w:style>
  <w:style w:type="character" w:customStyle="1" w:styleId="15">
    <w:name w:val="页脚 Char"/>
    <w:basedOn w:val="12"/>
    <w:link w:val="2"/>
    <w:autoRedefine/>
    <w:semiHidden/>
    <w:qFormat/>
    <w:uiPriority w:val="99"/>
    <w:rPr>
      <w:kern w:val="2"/>
      <w:sz w:val="18"/>
      <w:szCs w:val="18"/>
    </w:rPr>
  </w:style>
  <w:style w:type="paragraph" w:styleId="16">
    <w:name w:val="List Paragraph"/>
    <w:basedOn w:val="1"/>
    <w:autoRedefine/>
    <w:qFormat/>
    <w:uiPriority w:val="99"/>
    <w:pPr>
      <w:ind w:firstLine="420" w:firstLineChars="200"/>
    </w:pPr>
  </w:style>
  <w:style w:type="paragraph" w:customStyle="1" w:styleId="17">
    <w:name w:val="Default"/>
    <w:basedOn w:val="1"/>
    <w:autoRedefine/>
    <w:qFormat/>
    <w:uiPriority w:val="0"/>
    <w:pPr>
      <w:autoSpaceDE w:val="0"/>
      <w:autoSpaceDN w:val="0"/>
      <w:adjustRightInd w:val="0"/>
      <w:jc w:val="left"/>
    </w:pPr>
    <w:rPr>
      <w:rFonts w:ascii="Times New Roman" w:hAnsi="Times New Roman" w:eastAsia="宋体" w:cs="Times New Roman"/>
      <w:color w:val="000000"/>
      <w:kern w:val="0"/>
      <w:sz w:val="24"/>
      <w:szCs w:val="24"/>
    </w:rPr>
  </w:style>
  <w:style w:type="character" w:customStyle="1" w:styleId="18">
    <w:name w:val="ql-bold-700"/>
    <w:basedOn w:val="12"/>
    <w:autoRedefine/>
    <w:qFormat/>
    <w:uiPriority w:val="0"/>
  </w:style>
  <w:style w:type="paragraph" w:customStyle="1" w:styleId="19">
    <w:name w:val="样式 小四 首行缩进:  0.85 厘米 行距: 固定值 22 磅"/>
    <w:basedOn w:val="1"/>
    <w:autoRedefine/>
    <w:qFormat/>
    <w:uiPriority w:val="0"/>
    <w:pPr>
      <w:spacing w:line="440" w:lineRule="exact"/>
      <w:ind w:firstLine="480"/>
    </w:pPr>
  </w:style>
  <w:style w:type="paragraph" w:customStyle="1" w:styleId="20">
    <w:name w:val="BodyText1I2"/>
    <w:basedOn w:val="21"/>
    <w:autoRedefine/>
    <w:qFormat/>
    <w:uiPriority w:val="0"/>
    <w:pPr>
      <w:ind w:firstLine="420"/>
    </w:pPr>
  </w:style>
  <w:style w:type="paragraph" w:customStyle="1" w:styleId="21">
    <w:name w:val="BodyTextIndent"/>
    <w:basedOn w:val="1"/>
    <w:autoRedefine/>
    <w:qFormat/>
    <w:uiPriority w:val="0"/>
    <w:pPr>
      <w:ind w:firstLine="640" w:firstLineChars="200"/>
      <w:textAlignment w:val="baseline"/>
    </w:pPr>
    <w:rPr>
      <w:rFonts w:eastAsia="仿宋_GB2312"/>
      <w:sz w:val="32"/>
      <w:szCs w:val="32"/>
    </w:rPr>
  </w:style>
  <w:style w:type="character" w:customStyle="1" w:styleId="22">
    <w:name w:val="font51"/>
    <w:basedOn w:val="12"/>
    <w:autoRedefine/>
    <w:qFormat/>
    <w:uiPriority w:val="0"/>
    <w:rPr>
      <w:rFonts w:hint="eastAsia" w:ascii="宋体" w:hAnsi="宋体" w:eastAsia="宋体" w:cs="宋体"/>
      <w:b/>
      <w:bCs/>
      <w:color w:val="000000"/>
      <w:sz w:val="22"/>
      <w:szCs w:val="22"/>
      <w:u w:val="none"/>
    </w:rPr>
  </w:style>
  <w:style w:type="character" w:customStyle="1" w:styleId="23">
    <w:name w:val="font11"/>
    <w:basedOn w:val="12"/>
    <w:autoRedefine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  <w:style w:type="character" w:customStyle="1" w:styleId="24">
    <w:name w:val="font21"/>
    <w:basedOn w:val="12"/>
    <w:autoRedefine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25">
    <w:name w:val="font71"/>
    <w:basedOn w:val="12"/>
    <w:autoRedefine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26">
    <w:name w:val="font91"/>
    <w:basedOn w:val="12"/>
    <w:autoRedefine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  <w:style w:type="character" w:customStyle="1" w:styleId="27">
    <w:name w:val="font61"/>
    <w:basedOn w:val="12"/>
    <w:autoRedefine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284</Words>
  <Characters>298</Characters>
  <Lines>1</Lines>
  <Paragraphs>1</Paragraphs>
  <TotalTime>2</TotalTime>
  <ScaleCrop>false</ScaleCrop>
  <LinksUpToDate>false</LinksUpToDate>
  <CharactersWithSpaces>378</CharactersWithSpaces>
  <Application>WPS Office_12.1.0.16412_F1E327BC-269C-435d-A152-05C5408002CA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2021-07-07T01:42:00Z</dcterms:created>
  <dc:creator>微软用户</dc:creator>
  <cp:lastModifiedBy>企业用户_23475196</cp:lastModifiedBy>
  <cp:lastPrinted>2023-10-18T01:27:00Z</cp:lastPrinted>
  <dcterms:modified xsi:type="dcterms:W3CDTF">2024-04-02T01:44:11Z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703113041_embed</vt:lpwstr>
  </property>
  <property fmtid="{D5CDD505-2E9C-101B-9397-08002B2CF9AE}" pid="3" name="KSOProductBuildVer">
    <vt:lpwstr>2052-12.1.0.16412</vt:lpwstr>
  </property>
  <property fmtid="{D5CDD505-2E9C-101B-9397-08002B2CF9AE}" pid="4" name="ICV">
    <vt:lpwstr>9D870556F3D14C6DA8BC82C2E211555B_13</vt:lpwstr>
  </property>
</Properties>
</file>