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hd w:val="clear" w:color="auto" w:fill="FFFFFF"/>
        <w:spacing w:before="0" w:beforeAutospacing="0" w:after="0" w:afterAutospacing="0" w:line="600" w:lineRule="exact"/>
        <w:jc w:val="both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2024年金东区教体局公开招聘财务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入围体检人员名单</w:t>
      </w:r>
    </w:p>
    <w:tbl>
      <w:tblPr>
        <w:tblStyle w:val="14"/>
        <w:tblW w:w="79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422"/>
        <w:gridCol w:w="2807"/>
        <w:gridCol w:w="2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7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7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7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7"/>
                <w:lang w:val="en-US" w:eastAsia="zh-CN" w:bidi="ar"/>
                <w14:ligatures w14:val="standardContextual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管雪玲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202403016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田恩堰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202403036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杨曜东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202403005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胡碧晨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202403010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戴徐葱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202403026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徐浩然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202403029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孙玲利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202403006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叶庆玲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202403035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邵珊珊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202403003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赖芳媚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202403015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胡珂晖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202403018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洪小琴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202403007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蔡玲巧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202403020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范碧柳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202403019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陈亚琦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202403008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严梦夏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202403039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孔妃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202403025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金惠婷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202403012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姜雨蝶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202403021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孙超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202403002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8"/>
                <w:lang w:val="en-US" w:eastAsia="zh-CN" w:bidi="ar"/>
                <w14:ligatures w14:val="standardContextual"/>
              </w:rPr>
              <w:t>女</w:t>
            </w:r>
          </w:p>
        </w:tc>
      </w:tr>
    </w:tbl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720" w:footer="720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720" w:right="720" w:bottom="720" w:left="72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ptos">
    <w:altName w:val="国标宋体-超大字符集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等线">
    <w:altName w:val="方正小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ptos Display">
    <w:altName w:val="国标宋体-超大字符集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方正小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Droid Sans Fallbac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等线 Ligh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3C"/>
    <w:rsid w:val="001832DE"/>
    <w:rsid w:val="00207541"/>
    <w:rsid w:val="002510D6"/>
    <w:rsid w:val="002B1E81"/>
    <w:rsid w:val="002D4997"/>
    <w:rsid w:val="00301A72"/>
    <w:rsid w:val="00356ABC"/>
    <w:rsid w:val="00426C6E"/>
    <w:rsid w:val="00646D93"/>
    <w:rsid w:val="006E1B3C"/>
    <w:rsid w:val="00725CB2"/>
    <w:rsid w:val="0079416F"/>
    <w:rsid w:val="00843C0E"/>
    <w:rsid w:val="00A46552"/>
    <w:rsid w:val="00A611C5"/>
    <w:rsid w:val="00B56A05"/>
    <w:rsid w:val="00BA22EC"/>
    <w:rsid w:val="00BF7677"/>
    <w:rsid w:val="00C9396C"/>
    <w:rsid w:val="00CA6BCF"/>
    <w:rsid w:val="00E17693"/>
    <w:rsid w:val="00F4390A"/>
    <w:rsid w:val="00F810F6"/>
    <w:rsid w:val="00F844F4"/>
    <w:rsid w:val="1FF32322"/>
    <w:rsid w:val="355852F0"/>
    <w:rsid w:val="5FB71D93"/>
    <w:rsid w:val="6CEB6F59"/>
    <w:rsid w:val="76D36F81"/>
    <w:rsid w:val="79A577B2"/>
    <w:rsid w:val="7CCB78C5"/>
    <w:rsid w:val="7E870BA6"/>
    <w:rsid w:val="7EFF9BD6"/>
    <w:rsid w:val="BFED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13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Strong"/>
    <w:qFormat/>
    <w:uiPriority w:val="0"/>
    <w:rPr>
      <w:b/>
    </w:rPr>
  </w:style>
  <w:style w:type="character" w:styleId="17">
    <w:name w:val="FollowedHyperlink"/>
    <w:basedOn w:val="15"/>
    <w:semiHidden/>
    <w:unhideWhenUsed/>
    <w:qFormat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18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19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5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5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5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明显参考1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font51"/>
    <w:basedOn w:val="15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38">
    <w:name w:val="font31"/>
    <w:basedOn w:val="15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678</Characters>
  <Lines>5</Lines>
  <Paragraphs>1</Paragraphs>
  <TotalTime>0</TotalTime>
  <ScaleCrop>false</ScaleCrop>
  <LinksUpToDate>false</LinksUpToDate>
  <CharactersWithSpaces>795</CharactersWithSpaces>
  <Application>WPS Office_11.1.0.11701_F1E327BC-269C-435d-A152-05C5408002CA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2024-03-11T14:59:00Z</dcterms:created>
  <dc:creator>lyx 李</dc:creator>
  <cp:lastModifiedBy>uos</cp:lastModifiedBy>
  <cp:lastPrinted>2024-03-13T16:16:00Z</cp:lastPrinted>
  <dcterms:modified xsi:type="dcterms:W3CDTF">2024-04-01T17:52:04Z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2052-11.1.0.11701</vt:lpwstr>
  </property>
  <property fmtid="{D5CDD505-2E9C-101B-9397-08002B2CF9AE}" pid="3" name="ICV">
    <vt:lpwstr>8F0524D0786147438B84D395834B34DA</vt:lpwstr>
  </property>
</Properties>
</file>