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Style w:val="6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四川省高级人民法院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2024年公开考试录用公务员进入体检人员名单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5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160"/>
        <w:gridCol w:w="1725"/>
        <w:gridCol w:w="1905"/>
        <w:gridCol w:w="1380"/>
        <w:gridCol w:w="1275"/>
        <w:gridCol w:w="1155"/>
        <w:gridCol w:w="870"/>
        <w:gridCol w:w="1800"/>
        <w:gridCol w:w="9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考生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准考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笔试折合成绩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面试折合成绩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val="en-US" w:eastAsia="zh-CN"/>
              </w:rPr>
              <w:t>总成绩（笔试折合成绩+面试折合成绩+加分）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张巨保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1151211406217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四川省高级人民法院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法官助理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bidi="ar-SA"/>
              </w:rPr>
              <w:t>33200001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44.7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33.36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78.06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卢悦阳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1151210106722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四川省高级人民法院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法官助理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bidi="ar-SA"/>
              </w:rPr>
              <w:t>33200001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43.35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34.32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widowControl/>
              <w:spacing w:line="240" w:lineRule="auto"/>
              <w:ind w:firstLine="0" w:firstLine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77.67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2C66201"/>
    <w:rsid w:val="52C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2024-03-29T01:45:00Z</dcterms:created>
  <dc:creator>Primadonna</dc:creator>
  <cp:lastModifiedBy>Primadonna</cp:lastModifiedBy>
  <dcterms:modified xsi:type="dcterms:W3CDTF">2024-03-29T01:45:47Z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60F9CC369B7645018DA3CBB73C7A8C0E_11</vt:lpwstr>
  </property>
</Properties>
</file>