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C42" w14:textId="77777777" w:rsidR="002727DE" w:rsidRPr="002B524E" w:rsidRDefault="002727DE" w:rsidP="002727DE">
      <w:pPr>
        <w:spacing w:line="560" w:lineRule="exact"/>
        <w:textAlignment w:val="baseline"/>
        <w:rPr>
          <w:sz w:val="32"/>
          <w:szCs w:val="36"/>
        </w:rPr>
      </w:pPr>
      <w:r w:rsidRPr="002B524E">
        <w:rPr>
          <w:sz w:val="32"/>
          <w:szCs w:val="36"/>
        </w:rPr>
        <w:t>附件</w:t>
      </w:r>
      <w:r w:rsidRPr="002B524E">
        <w:rPr>
          <w:rFonts w:hint="eastAsia"/>
          <w:sz w:val="32"/>
          <w:szCs w:val="36"/>
        </w:rPr>
        <w:t>1</w:t>
      </w:r>
    </w:p>
    <w:p w14:paraId="2A8C1E47" w14:textId="77777777" w:rsidR="00121342" w:rsidRPr="00121342" w:rsidRDefault="002727DE" w:rsidP="002727DE">
      <w:pPr>
        <w:spacing w:line="560" w:lineRule="exact"/>
        <w:textAlignment w:val="baseline"/>
        <w:rPr>
          <w:rFonts w:ascii="黑体" w:eastAsia="黑体" w:hAnsi="黑体" w:cs="Times New Roman"/>
          <w:sz w:val="36"/>
          <w:szCs w:val="36"/>
        </w:rPr>
      </w:pPr>
      <w:r w:rsidRPr="002727DE">
        <w:rPr>
          <w:rFonts w:ascii="黑体" w:eastAsia="黑体" w:hAnsi="黑体" w:cs="Times New Roman" w:hint="eastAsia"/>
          <w:sz w:val="36"/>
          <w:szCs w:val="36"/>
        </w:rPr>
        <w:t>准格尔旗卫健系统2</w:t>
      </w:r>
      <w:r w:rsidRPr="002727DE">
        <w:rPr>
          <w:rFonts w:ascii="黑体" w:eastAsia="黑体" w:hAnsi="黑体" w:cs="Times New Roman"/>
          <w:sz w:val="36"/>
          <w:szCs w:val="36"/>
        </w:rPr>
        <w:t>024年引进优质医疗卫生人才</w:t>
      </w:r>
      <w:r w:rsidR="00121342" w:rsidRPr="00121342">
        <w:rPr>
          <w:rFonts w:ascii="黑体" w:eastAsia="黑体" w:hAnsi="黑体" w:cs="Times New Roman" w:hint="eastAsia"/>
          <w:sz w:val="36"/>
          <w:szCs w:val="36"/>
        </w:rPr>
        <w:t>报名表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920"/>
        <w:gridCol w:w="1079"/>
        <w:gridCol w:w="1079"/>
        <w:gridCol w:w="1079"/>
        <w:gridCol w:w="540"/>
        <w:gridCol w:w="460"/>
        <w:gridCol w:w="6"/>
        <w:gridCol w:w="891"/>
        <w:gridCol w:w="997"/>
      </w:tblGrid>
      <w:tr w:rsidR="00121342" w:rsidRPr="00121342" w14:paraId="66A48944" w14:textId="77777777" w:rsidTr="002727DE">
        <w:trPr>
          <w:trHeight w:val="40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5C83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FBD0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1574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FA7F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E7FA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35D0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25E27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  <w:p w14:paraId="15D2E619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  <w:p w14:paraId="56D1FE16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  <w:p w14:paraId="510D63E3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  <w:p w14:paraId="09BDE9C3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照  片</w:t>
            </w:r>
          </w:p>
          <w:p w14:paraId="55BD9FB3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（二寸白底）</w:t>
            </w:r>
          </w:p>
        </w:tc>
      </w:tr>
      <w:tr w:rsidR="00121342" w:rsidRPr="00121342" w14:paraId="430ABC81" w14:textId="77777777" w:rsidTr="002727DE">
        <w:trPr>
          <w:trHeight w:val="48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DD7A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11D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0FAC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2708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26CF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C949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D98C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6415F358" w14:textId="77777777" w:rsidTr="002727DE">
        <w:trPr>
          <w:trHeight w:val="73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93E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  <w:p w14:paraId="1313C3FA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06FD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0873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1D64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4F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9571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DF8D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3C64EB9D" w14:textId="77777777" w:rsidTr="002727DE">
        <w:trPr>
          <w:trHeight w:val="79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6FFB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5B112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E4EB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DC12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6A10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25D59E33" w14:textId="77777777" w:rsidTr="002727DE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CFF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学历证</w:t>
            </w:r>
          </w:p>
          <w:p w14:paraId="1C8C66A4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574D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407E1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学位证</w:t>
            </w:r>
          </w:p>
          <w:p w14:paraId="31AF1396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F3AF5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37EB4FE5" w14:textId="77777777" w:rsidTr="002727DE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D229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执业证</w:t>
            </w:r>
          </w:p>
          <w:p w14:paraId="45E53B3F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proofErr w:type="gramStart"/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书类型</w:t>
            </w:r>
            <w:proofErr w:type="gramEnd"/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BD40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F0029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执业证</w:t>
            </w:r>
          </w:p>
          <w:p w14:paraId="45C622C6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书编号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0E5C3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2727DE" w:rsidRPr="00121342" w14:paraId="6A1DC1FF" w14:textId="77777777" w:rsidTr="002727DE">
        <w:trPr>
          <w:trHeight w:val="102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C6CD" w14:textId="77777777" w:rsidR="002727DE" w:rsidRPr="00121342" w:rsidRDefault="002727DE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最高</w:t>
            </w:r>
          </w:p>
          <w:p w14:paraId="0A2B92AC" w14:textId="77777777" w:rsidR="002727DE" w:rsidRPr="00121342" w:rsidRDefault="002727DE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F0D" w14:textId="77777777" w:rsidR="002727DE" w:rsidRPr="00121342" w:rsidRDefault="002727DE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B2E6" w14:textId="77777777" w:rsidR="002727DE" w:rsidRPr="00121342" w:rsidRDefault="002727DE" w:rsidP="002727DE">
            <w:pPr>
              <w:widowControl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最高职</w:t>
            </w:r>
          </w:p>
          <w:p w14:paraId="2F3DFED7" w14:textId="77777777" w:rsidR="002727DE" w:rsidRPr="00121342" w:rsidRDefault="002727DE" w:rsidP="002727DE">
            <w:pPr>
              <w:widowControl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称编号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D69" w14:textId="77777777" w:rsidR="002727DE" w:rsidRPr="00121342" w:rsidRDefault="002727DE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A8726" w14:textId="77777777" w:rsidR="002727DE" w:rsidRPr="00121342" w:rsidRDefault="002727DE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是否取得住院医师规范化培训合格证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75FA" w14:textId="77777777" w:rsidR="002727DE" w:rsidRPr="00121342" w:rsidRDefault="002727DE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5FC95A57" w14:textId="77777777" w:rsidTr="002727DE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D19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27C6A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  <w:p w14:paraId="3D8BE186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A48D" w14:textId="77777777" w:rsidR="00121342" w:rsidRPr="00121342" w:rsidRDefault="00121342" w:rsidP="00121342">
            <w:pPr>
              <w:ind w:firstLineChars="200" w:firstLine="420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08B04" w14:textId="77777777" w:rsidR="00121342" w:rsidRPr="00121342" w:rsidRDefault="00121342" w:rsidP="00121342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  <w:p w14:paraId="5FF1F177" w14:textId="77777777" w:rsidR="00121342" w:rsidRPr="00121342" w:rsidRDefault="00121342" w:rsidP="00121342">
            <w:pPr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5164A459" w14:textId="77777777" w:rsidTr="002727DE">
        <w:trPr>
          <w:trHeight w:val="439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9BF7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CD5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09DE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在何学校（单位）学习（工作）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877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任何职务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5FF1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宋体" w:eastAsia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121342" w:rsidRPr="00121342" w14:paraId="0DD2D56B" w14:textId="77777777" w:rsidTr="002727DE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D7A8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FC07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9AFF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E52D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E68E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0D0D6E6C" w14:textId="77777777" w:rsidTr="002727DE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18D9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38C4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7B76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49EA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6D01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6DA31004" w14:textId="77777777" w:rsidTr="002727DE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DB68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0B21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F5D7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EE88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9E70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7B2F2B7B" w14:textId="77777777" w:rsidTr="002727DE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67C9" w14:textId="77777777" w:rsidR="00121342" w:rsidRPr="00121342" w:rsidRDefault="00121342" w:rsidP="001213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4716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F240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8A98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C11B" w14:textId="77777777" w:rsidR="00121342" w:rsidRPr="00121342" w:rsidRDefault="00121342" w:rsidP="00121342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121342" w:rsidRPr="00121342" w14:paraId="62A86EE9" w14:textId="77777777" w:rsidTr="002727DE">
        <w:trPr>
          <w:trHeight w:val="2351"/>
        </w:trPr>
        <w:tc>
          <w:tcPr>
            <w:tcW w:w="92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4057E" w14:textId="77777777" w:rsidR="00121342" w:rsidRPr="00121342" w:rsidRDefault="00121342" w:rsidP="00121342">
            <w:pPr>
              <w:ind w:firstLineChars="200" w:firstLine="480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739DB2" w14:textId="77777777" w:rsidR="00121342" w:rsidRPr="00121342" w:rsidRDefault="00121342" w:rsidP="002727DE">
            <w:pPr>
              <w:ind w:firstLineChars="200" w:firstLine="480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121342">
              <w:rPr>
                <w:rFonts w:ascii="宋体" w:eastAsia="宋体" w:hAnsi="宋体" w:cs="Times New Roman" w:hint="eastAsia"/>
                <w:sz w:val="24"/>
                <w:szCs w:val="24"/>
              </w:rPr>
              <w:t>我已仔细阅读《</w:t>
            </w:r>
            <w:r w:rsidR="002727DE" w:rsidRPr="002727DE">
              <w:rPr>
                <w:rFonts w:ascii="宋体" w:eastAsia="宋体" w:hAnsi="宋体" w:cs="Times New Roman" w:hint="eastAsia"/>
                <w:sz w:val="24"/>
                <w:szCs w:val="24"/>
              </w:rPr>
              <w:t>准格尔旗卫健系统2</w:t>
            </w:r>
            <w:r w:rsidR="002727DE" w:rsidRPr="002727DE">
              <w:rPr>
                <w:rFonts w:ascii="宋体" w:eastAsia="宋体" w:hAnsi="宋体" w:cs="Times New Roman"/>
                <w:sz w:val="24"/>
                <w:szCs w:val="24"/>
              </w:rPr>
              <w:t>024年引进优质医疗卫生人才公告</w:t>
            </w:r>
            <w:r w:rsidRPr="00121342">
              <w:rPr>
                <w:rFonts w:ascii="宋体" w:eastAsia="宋体" w:hAnsi="宋体" w:cs="Times New Roman" w:hint="eastAsia"/>
                <w:sz w:val="24"/>
                <w:szCs w:val="24"/>
              </w:rPr>
              <w:t>》，清楚并理解其内容。在此我郑重承诺真实、准确地提供本人个人信息、证明资料、证件等相关材料。对违反以上承诺所造成的后果，本人自愿承担相应责任。</w:t>
            </w:r>
          </w:p>
          <w:p w14:paraId="74759738" w14:textId="77777777" w:rsidR="00121342" w:rsidRPr="00121342" w:rsidRDefault="00121342" w:rsidP="00121342">
            <w:pPr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  <w:p w14:paraId="5E372C37" w14:textId="77777777" w:rsidR="00121342" w:rsidRPr="00121342" w:rsidRDefault="00121342" w:rsidP="00121342">
            <w:pPr>
              <w:ind w:firstLineChars="2500" w:firstLine="6000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3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承诺人：</w:t>
            </w:r>
          </w:p>
          <w:p w14:paraId="05A810FA" w14:textId="77777777" w:rsidR="00121342" w:rsidRPr="00121342" w:rsidRDefault="00121342" w:rsidP="00121342">
            <w:pPr>
              <w:ind w:firstLineChars="2400" w:firstLine="5760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B9FF5E1" w14:textId="77777777" w:rsidR="00121342" w:rsidRPr="00121342" w:rsidRDefault="00121342" w:rsidP="00121342">
            <w:pPr>
              <w:ind w:firstLineChars="2900" w:firstLine="6960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1213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2134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213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2134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213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21342" w:rsidRPr="00121342" w14:paraId="75E6031E" w14:textId="77777777" w:rsidTr="002727DE">
        <w:trPr>
          <w:trHeight w:val="568"/>
        </w:trPr>
        <w:tc>
          <w:tcPr>
            <w:tcW w:w="92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6FE" w14:textId="77777777" w:rsidR="00121342" w:rsidRPr="00121342" w:rsidRDefault="00121342" w:rsidP="00121342">
            <w:pPr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</w:tbl>
    <w:p w14:paraId="285FF1D5" w14:textId="77777777" w:rsidR="00945EFD" w:rsidRDefault="00945EFD" w:rsidP="00945EFD">
      <w:pPr>
        <w:pStyle w:val="2"/>
        <w:ind w:leftChars="0" w:left="0" w:firstLineChars="0" w:firstLine="0"/>
        <w:rPr>
          <w:rFonts w:ascii="仿宋_GB2312" w:eastAsia="仿宋_GB2312" w:hAnsi="宋体" w:cs="宋体" w:hint="eastAsia"/>
          <w:bCs/>
          <w:kern w:val="0"/>
          <w:sz w:val="32"/>
          <w:szCs w:val="32"/>
        </w:rPr>
        <w:sectPr w:rsidR="00945EFD">
          <w:footerReference w:type="default" r:id="rId6"/>
          <w:pgSz w:w="11906" w:h="16838"/>
          <w:pgMar w:top="2098" w:right="1474" w:bottom="1984" w:left="1587" w:header="851" w:footer="992" w:gutter="0"/>
          <w:cols w:space="0"/>
          <w:docGrid w:type="lines" w:linePitch="327"/>
        </w:sect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870"/>
        <w:gridCol w:w="1515"/>
        <w:gridCol w:w="900"/>
        <w:gridCol w:w="4816"/>
        <w:gridCol w:w="2190"/>
        <w:gridCol w:w="4229"/>
      </w:tblGrid>
      <w:tr w:rsidR="00403BC0" w:rsidRPr="00403BC0" w14:paraId="73430945" w14:textId="77777777" w:rsidTr="008C1351">
        <w:trPr>
          <w:trHeight w:val="859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D3A52" w14:textId="77777777" w:rsidR="00403BC0" w:rsidRPr="00403BC0" w:rsidRDefault="00403BC0" w:rsidP="00403BC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</w:t>
            </w:r>
            <w:r w:rsidR="00121342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403BC0" w:rsidRPr="00403BC0" w14:paraId="197BA62A" w14:textId="77777777" w:rsidTr="008C1351">
        <w:trPr>
          <w:trHeight w:val="136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77FB8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403BC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准格尔旗卫健系统2024年度引进优质医疗卫生人才岗位情况表</w:t>
            </w:r>
          </w:p>
        </w:tc>
      </w:tr>
      <w:tr w:rsidR="00403BC0" w:rsidRPr="00403BC0" w14:paraId="625D5CD8" w14:textId="77777777" w:rsidTr="008C1351">
        <w:trPr>
          <w:trHeight w:val="6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5786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8758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引进岗位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28BD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79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BD52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B195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403BC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 w:rsidR="00403BC0" w:rsidRPr="00403BC0" w14:paraId="39274F18" w14:textId="77777777" w:rsidTr="008C1351">
        <w:trPr>
          <w:trHeight w:val="1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C1C1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E98D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70EF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48D5" w14:textId="77777777" w:rsidR="00403BC0" w:rsidRPr="00403BC0" w:rsidRDefault="00403BC0" w:rsidP="00403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临床医学、儿科学、精神医学、急诊医学、内科学、外科学、肿瘤学、医学影像学、超声医学、麻醉学、老年医学、妇产科学、眼科学、耳鼻咽喉科学、急诊医学、康复治疗学（五年制）、病理学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E7B5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全日制本科及以上学历学位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087B" w14:textId="77777777" w:rsidR="00403BC0" w:rsidRPr="00403BC0" w:rsidRDefault="00403BC0" w:rsidP="00403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符合下列条件之一：</w:t>
            </w: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1.高层次人才。主要是指在市级及以上公立医疗卫生机构工作，从事临床诊疗、公共卫生服务，年龄在45周岁以下，具有大学本科及以上学历，具有副高及以上职称，并被评为市级及以上名医或学科带头人以及具有相同等次的人才；                          </w:t>
            </w: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2.医学类博士研究生；         </w:t>
            </w: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3.教育部（国家卫健委）直属医学类院校、国家教育部第二轮“双一流”建设的医学类院校(综合大学医学院)全日制硕士研究生、全日制本科生；          </w:t>
            </w: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4.经住院医师规范化培训且取得《住院医师规范化培训合格证书》的大学本科毕业生。</w:t>
            </w:r>
          </w:p>
        </w:tc>
      </w:tr>
      <w:tr w:rsidR="00403BC0" w:rsidRPr="00403BC0" w14:paraId="7730DB53" w14:textId="77777777" w:rsidTr="008C1351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21AA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3759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21AD7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C64DA" w14:textId="77777777" w:rsidR="00403BC0" w:rsidRPr="00403BC0" w:rsidRDefault="00403BC0" w:rsidP="00403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中医学、中西医临床医学、中医康复学、针灸推拿学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241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全日制本科及以上学历学位</w:t>
            </w: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2743" w14:textId="77777777" w:rsidR="00403BC0" w:rsidRPr="00403BC0" w:rsidRDefault="00403BC0" w:rsidP="00403BC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03BC0" w:rsidRPr="00403BC0" w14:paraId="6412B534" w14:textId="77777777" w:rsidTr="008C1351">
        <w:trPr>
          <w:trHeight w:val="13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02E1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31CD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56AED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DDB0" w14:textId="77777777" w:rsidR="00403BC0" w:rsidRPr="00403BC0" w:rsidRDefault="00403BC0" w:rsidP="00403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预防医学、流行病与卫生统计学、劳动卫生与环境卫生学、营养与食品卫生学、儿</w:t>
            </w:r>
            <w:proofErr w:type="gramStart"/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少卫生</w:t>
            </w:r>
            <w:proofErr w:type="gramEnd"/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与妇幼保健学、卫生毒理学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8FBE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全日制本科及以上学历学位</w:t>
            </w: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2798" w14:textId="77777777" w:rsidR="00403BC0" w:rsidRPr="00403BC0" w:rsidRDefault="00403BC0" w:rsidP="00403BC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03BC0" w:rsidRPr="00403BC0" w14:paraId="4EDC200E" w14:textId="77777777" w:rsidTr="008C1351">
        <w:trPr>
          <w:trHeight w:val="7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7491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AEFF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620C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5879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0C60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全日制本科及以上学历学位</w:t>
            </w: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806F" w14:textId="77777777" w:rsidR="00403BC0" w:rsidRPr="00403BC0" w:rsidRDefault="00403BC0" w:rsidP="00403BC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03BC0" w:rsidRPr="00403BC0" w14:paraId="7CDEA001" w14:textId="77777777" w:rsidTr="008C1351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68B21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6D37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EDD7B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6CF4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D276" w14:textId="77777777" w:rsidR="00403BC0" w:rsidRPr="00403BC0" w:rsidRDefault="00403BC0" w:rsidP="00403B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3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全日制本科及以上学历学位</w:t>
            </w: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E297" w14:textId="77777777" w:rsidR="00403BC0" w:rsidRPr="00403BC0" w:rsidRDefault="00403BC0" w:rsidP="00403BC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03AD4ED0" w14:textId="77777777" w:rsidR="00945EFD" w:rsidRPr="00945EFD" w:rsidRDefault="00945EFD" w:rsidP="00403BC0">
      <w:pPr>
        <w:rPr>
          <w:rFonts w:ascii="方正小标宋简体" w:eastAsia="方正小标宋简体" w:hint="eastAsia"/>
          <w:sz w:val="44"/>
          <w:szCs w:val="44"/>
        </w:rPr>
      </w:pPr>
    </w:p>
    <w:sectPr w:rsidR="00945EFD" w:rsidRPr="00945EFD" w:rsidSect="00403BC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B0F4" w14:textId="77777777" w:rsidR="00F548F0" w:rsidRDefault="00F548F0">
      <w:r>
        <w:separator/>
      </w:r>
    </w:p>
  </w:endnote>
  <w:endnote w:type="continuationSeparator" w:id="0">
    <w:p w14:paraId="0697F45F" w14:textId="77777777" w:rsidR="00F548F0" w:rsidRDefault="00F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A392" w14:textId="77777777" w:rsidR="002F61FF" w:rsidRDefault="00403BC0">
    <w:pPr>
      <w:pStyle w:val="a5"/>
      <w:ind w:right="140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DB912" wp14:editId="66D1C49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0125A" w14:textId="77777777" w:rsidR="002F61FF" w:rsidRDefault="00403BC0">
                          <w:pPr>
                            <w:pStyle w:val="a5"/>
                            <w:ind w:right="140"/>
                            <w:jc w:val="right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07BB" w:rsidRPr="004607B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9940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F61FF" w:rsidRDefault="00403BC0">
                    <w:pPr>
                      <w:pStyle w:val="a4"/>
                      <w:ind w:right="140"/>
                      <w:jc w:val="right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separate"/>
                    </w:r>
                    <w:r w:rsidR="004607BB" w:rsidRPr="004607BB">
                      <w:rPr>
                        <w:noProof/>
                      </w:rPr>
                      <w:t>3</w: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1B4EA75" w14:textId="77777777" w:rsidR="002F61F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ED23" w14:textId="77777777" w:rsidR="00F548F0" w:rsidRDefault="00F548F0">
      <w:r>
        <w:separator/>
      </w:r>
    </w:p>
  </w:footnote>
  <w:footnote w:type="continuationSeparator" w:id="0">
    <w:p w14:paraId="20FACF93" w14:textId="77777777" w:rsidR="00F548F0" w:rsidRDefault="00F5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D2"/>
    <w:rsid w:val="0005556C"/>
    <w:rsid w:val="000F5614"/>
    <w:rsid w:val="00121342"/>
    <w:rsid w:val="001C13B6"/>
    <w:rsid w:val="001C27FD"/>
    <w:rsid w:val="002549EC"/>
    <w:rsid w:val="002727DE"/>
    <w:rsid w:val="00277E11"/>
    <w:rsid w:val="002B524E"/>
    <w:rsid w:val="00366F7B"/>
    <w:rsid w:val="004008AD"/>
    <w:rsid w:val="00403BC0"/>
    <w:rsid w:val="004607BB"/>
    <w:rsid w:val="00511D99"/>
    <w:rsid w:val="00601DA1"/>
    <w:rsid w:val="00615C42"/>
    <w:rsid w:val="00623043"/>
    <w:rsid w:val="006B407C"/>
    <w:rsid w:val="006D1F5A"/>
    <w:rsid w:val="007370D6"/>
    <w:rsid w:val="007F4018"/>
    <w:rsid w:val="00805D84"/>
    <w:rsid w:val="00861938"/>
    <w:rsid w:val="00896BD2"/>
    <w:rsid w:val="00897A37"/>
    <w:rsid w:val="008C7B18"/>
    <w:rsid w:val="009168FB"/>
    <w:rsid w:val="00945EFD"/>
    <w:rsid w:val="00945F63"/>
    <w:rsid w:val="00A81261"/>
    <w:rsid w:val="00A90901"/>
    <w:rsid w:val="00AC05A1"/>
    <w:rsid w:val="00BD65DF"/>
    <w:rsid w:val="00D01047"/>
    <w:rsid w:val="00D62D06"/>
    <w:rsid w:val="00DB23B5"/>
    <w:rsid w:val="00E45EB4"/>
    <w:rsid w:val="00F1007A"/>
    <w:rsid w:val="00F45566"/>
    <w:rsid w:val="00F548F0"/>
    <w:rsid w:val="00FE03A7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A74C8"/>
  <w15:chartTrackingRefBased/>
  <w15:docId w15:val="{545F3F0A-2B6B-4C98-B66E-36237A00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45EF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45EFD"/>
  </w:style>
  <w:style w:type="paragraph" w:styleId="2">
    <w:name w:val="Body Text First Indent 2"/>
    <w:basedOn w:val="a3"/>
    <w:next w:val="a"/>
    <w:link w:val="20"/>
    <w:autoRedefine/>
    <w:qFormat/>
    <w:rsid w:val="00945EFD"/>
    <w:pPr>
      <w:spacing w:line="360" w:lineRule="auto"/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0">
    <w:name w:val="正文文本首行缩进 2 字符"/>
    <w:basedOn w:val="a4"/>
    <w:link w:val="2"/>
    <w:rsid w:val="00945EFD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autoRedefine/>
    <w:qFormat/>
    <w:rsid w:val="00945EFD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="仿宋"/>
      <w:sz w:val="18"/>
      <w:szCs w:val="32"/>
    </w:rPr>
  </w:style>
  <w:style w:type="character" w:customStyle="1" w:styleId="Char">
    <w:name w:val="页脚 Char"/>
    <w:basedOn w:val="a0"/>
    <w:uiPriority w:val="99"/>
    <w:semiHidden/>
    <w:rsid w:val="00945EFD"/>
    <w:rPr>
      <w:sz w:val="18"/>
      <w:szCs w:val="18"/>
    </w:rPr>
  </w:style>
  <w:style w:type="character" w:customStyle="1" w:styleId="a6">
    <w:name w:val="页脚 字符"/>
    <w:link w:val="a5"/>
    <w:autoRedefine/>
    <w:qFormat/>
    <w:rsid w:val="00945EFD"/>
    <w:rPr>
      <w:rFonts w:ascii="仿宋" w:eastAsia="仿宋" w:hAnsi="仿宋" w:cs="仿宋"/>
      <w:sz w:val="18"/>
      <w:szCs w:val="32"/>
    </w:rPr>
  </w:style>
  <w:style w:type="paragraph" w:styleId="a7">
    <w:name w:val="header"/>
    <w:basedOn w:val="a"/>
    <w:link w:val="a8"/>
    <w:uiPriority w:val="99"/>
    <w:unhideWhenUsed/>
    <w:rsid w:val="002B52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5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mywork</cp:lastModifiedBy>
  <cp:revision>2</cp:revision>
  <dcterms:created xsi:type="dcterms:W3CDTF">2024-03-25T07:14:00Z</dcterms:created>
  <dcterms:modified xsi:type="dcterms:W3CDTF">2024-03-25T07:14:00Z</dcterms:modified>
</cp:coreProperties>
</file>