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ind w:right="238"/>
        <w:jc w:val="both"/>
        <w:rPr>
          <w:rFonts w:hint="eastAsia" w:ascii="方正黑体_GBK" w:hAnsi="方正黑体_GBK" w:eastAsia="方正黑体_GBK"/>
          <w:color w:val="auto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/>
          <w:color w:val="auto"/>
          <w:sz w:val="33"/>
          <w:szCs w:val="33"/>
          <w:lang w:val="en-US" w:eastAsia="zh-CN"/>
        </w:rPr>
        <w:t>附件4</w:t>
      </w:r>
      <w:r>
        <w:rPr>
          <w:rFonts w:hint="eastAsia" w:ascii="方正黑体_GBK" w:hAnsi="方正黑体_GBK" w:eastAsia="方正黑体_GBK"/>
          <w:color w:val="auto"/>
          <w:sz w:val="33"/>
          <w:szCs w:val="33"/>
          <w:lang w:val="en-US" w:eastAsia="zh-CN"/>
        </w:rPr>
        <w:tab/>
      </w:r>
      <w:r>
        <w:rPr>
          <w:rFonts w:hint="eastAsia" w:ascii="方正黑体_GBK" w:hAnsi="方正黑体_GBK" w:eastAsia="方正黑体_GBK"/>
          <w:color w:val="auto"/>
          <w:sz w:val="33"/>
          <w:szCs w:val="33"/>
          <w:lang w:val="en-US" w:eastAsia="zh-CN"/>
        </w:rPr>
        <w:tab/>
      </w:r>
      <w:r>
        <w:rPr>
          <w:rFonts w:hint="eastAsia" w:ascii="方正黑体_GBK" w:hAnsi="方正黑体_GBK" w:eastAsia="方正黑体_GBK"/>
          <w:color w:val="auto"/>
          <w:sz w:val="33"/>
          <w:szCs w:val="33"/>
          <w:lang w:val="en-US" w:eastAsia="zh-CN"/>
        </w:rPr>
        <w:tab/>
      </w:r>
      <w:r>
        <w:rPr>
          <w:rFonts w:hint="eastAsia" w:ascii="方正黑体_GBK" w:hAnsi="方正黑体_GBK" w:eastAsia="方正黑体_GBK"/>
          <w:color w:val="auto"/>
          <w:sz w:val="33"/>
          <w:szCs w:val="33"/>
          <w:lang w:val="en-US" w:eastAsia="zh-CN"/>
        </w:rPr>
        <w:tab/>
      </w:r>
      <w:r>
        <w:rPr>
          <w:rFonts w:hint="eastAsia" w:ascii="方正黑体_GBK" w:hAnsi="方正黑体_GBK" w:eastAsia="方正黑体_GBK"/>
          <w:color w:val="auto"/>
          <w:sz w:val="33"/>
          <w:szCs w:val="33"/>
          <w:lang w:val="en-US" w:eastAsia="zh-CN"/>
        </w:rPr>
        <w:tab/>
      </w:r>
      <w:r>
        <w:rPr>
          <w:rFonts w:hint="eastAsia" w:ascii="方正黑体_GBK" w:hAnsi="方正黑体_GBK" w:eastAsia="方正黑体_GBK"/>
          <w:color w:val="auto"/>
          <w:sz w:val="33"/>
          <w:szCs w:val="33"/>
          <w:lang w:val="en-US" w:eastAsia="zh-CN"/>
        </w:rPr>
        <w:tab/>
      </w:r>
      <w:r>
        <w:rPr>
          <w:rFonts w:hint="eastAsia" w:ascii="方正黑体_GBK" w:hAnsi="方正黑体_GBK" w:eastAsia="方正黑体_GBK"/>
          <w:color w:val="auto"/>
          <w:sz w:val="33"/>
          <w:szCs w:val="33"/>
          <w:lang w:val="en-US" w:eastAsia="zh-CN"/>
        </w:rPr>
        <w:tab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right="238"/>
        <w:jc w:val="center"/>
        <w:rPr>
          <w:rFonts w:hint="eastAsia" w:ascii="方正小标宋_GBK" w:hAnsi="方正小标宋_GBK" w:eastAsia="方正小标宋_GBK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/>
          <w:color w:val="auto"/>
          <w:sz w:val="44"/>
          <w:szCs w:val="44"/>
          <w:lang w:val="en-US" w:eastAsia="zh-CN"/>
        </w:rPr>
        <w:t>服务基层项目人员审核表</w:t>
      </w:r>
      <w:bookmarkEnd w:id="0"/>
    </w:p>
    <w:p>
      <w:pPr>
        <w:keepNext w:val="0"/>
        <w:keepLines w:val="0"/>
        <w:pageBreakBefore w:val="0"/>
        <w:kinsoku/>
        <w:wordWrap/>
        <w:topLinePunct w:val="0"/>
        <w:bidi w:val="0"/>
        <w:spacing w:line="240" w:lineRule="exact"/>
        <w:rPr>
          <w:rFonts w:hint="eastAsia" w:ascii="仿宋_GB2312" w:hAnsi="仿宋_GB2312" w:eastAsia="仿宋_GB2312"/>
          <w:color w:val="auto"/>
          <w:sz w:val="18"/>
          <w:szCs w:val="18"/>
        </w:rPr>
      </w:pPr>
    </w:p>
    <w:tbl>
      <w:tblPr>
        <w:tblStyle w:val="2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034"/>
        <w:gridCol w:w="660"/>
        <w:gridCol w:w="1530"/>
        <w:gridCol w:w="1140"/>
        <w:gridCol w:w="207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4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服务基层项 </w:t>
            </w:r>
            <w:r>
              <w:rPr>
                <w:rStyle w:val="5"/>
                <w:bCs/>
                <w:iCs/>
                <w:color w:val="auto"/>
                <w:lang w:val="en-US" w:eastAsia="zh-CN" w:bidi="ar"/>
              </w:rPr>
              <w:t xml:space="preserve">   目</w:t>
            </w:r>
          </w:p>
        </w:tc>
        <w:tc>
          <w:tcPr>
            <w:tcW w:w="817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 务</w:t>
            </w:r>
            <w:r>
              <w:rPr>
                <w:rStyle w:val="5"/>
                <w:bCs/>
                <w:iCs/>
                <w:color w:val="auto"/>
                <w:lang w:val="en-US" w:eastAsia="zh-CN" w:bidi="ar"/>
              </w:rPr>
              <w:t xml:space="preserve"> 地</w:t>
            </w:r>
          </w:p>
        </w:tc>
        <w:tc>
          <w:tcPr>
            <w:tcW w:w="817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服务时间</w:t>
            </w:r>
          </w:p>
        </w:tc>
        <w:tc>
          <w:tcPr>
            <w:tcW w:w="32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服务期限</w:t>
            </w:r>
          </w:p>
        </w:tc>
        <w:tc>
          <w:tcPr>
            <w:tcW w:w="3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 务 地</w:t>
            </w: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174" w:type="dxa"/>
            <w:gridSpan w:val="6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（盖章） </w:t>
            </w: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派出单位意 </w:t>
            </w:r>
            <w:r>
              <w:rPr>
                <w:rStyle w:val="5"/>
                <w:bCs/>
                <w:iCs/>
                <w:color w:val="auto"/>
                <w:lang w:val="en-US" w:eastAsia="zh-CN" w:bidi="ar"/>
              </w:rPr>
              <w:t xml:space="preserve">   见</w:t>
            </w:r>
          </w:p>
        </w:tc>
        <w:tc>
          <w:tcPr>
            <w:tcW w:w="8174" w:type="dxa"/>
            <w:gridSpan w:val="6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（盖章） </w:t>
            </w: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 月    日</w:t>
            </w:r>
          </w:p>
        </w:tc>
      </w:tr>
    </w:tbl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416BD"/>
    <w:rsid w:val="0824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qFormat/>
    <w:uiPriority w:val="0"/>
    <w:pPr>
      <w:widowControl/>
      <w:jc w:val="left"/>
    </w:pPr>
    <w:rPr>
      <w:rFonts w:ascii="宋体" w:hAnsi="宋体"/>
      <w:kern w:val="0"/>
      <w:sz w:val="24"/>
    </w:rPr>
  </w:style>
  <w:style w:type="character" w:customStyle="1" w:styleId="5">
    <w:name w:val="font11"/>
    <w:basedOn w:val="6"/>
    <w:qFormat/>
    <w:uiPriority w:val="0"/>
    <w:rPr>
      <w:kern w:val="2"/>
      <w:sz w:val="21"/>
      <w:szCs w:val="24"/>
      <w:lang w:val="en-US" w:eastAsia="zh-CN" w:bidi="ar-SA"/>
    </w:rPr>
  </w:style>
  <w:style w:type="character" w:customStyle="1" w:styleId="6">
    <w:name w:val="默认段落字体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Office_12.8.2.15005_F1E327BC-269C-435d-A152-05C5408002CA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2024-03-15T10:03:00Z</dcterms:created>
  <dc:creator>李亮</dc:creator>
  <cp:lastModifiedBy>李亮</cp:lastModifiedBy>
  <dcterms:modified xsi:type="dcterms:W3CDTF">2024-03-15T10:03:52Z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2052-12.8.2.15005</vt:lpwstr>
  </property>
  <property fmtid="{D5CDD505-2E9C-101B-9397-08002B2CF9AE}" pid="3" name="ICV">
    <vt:lpwstr>9ED6BF83233D4142B4C6BC710B9A7E59_11</vt:lpwstr>
  </property>
</Properties>
</file>