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方正黑体_GBK" w:cs="Times New Roman" w:hAnsi="Times New Roman"/>
          <w:bCs/>
          <w:color w:val="000000"/>
          <w:spacing w:val="8"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_GBK" w:eastAsia="方正小标宋_GBK" w:cs="方正小标宋_GBK"/>
          <w:bCs/>
          <w:spacing w:val="100"/>
          <w:sz w:val="44"/>
          <w:szCs w:val="44"/>
        </w:rPr>
      </w:pPr>
      <w:r>
        <w:rPr>
          <w:rFonts w:ascii="方正小标宋_GBK" w:eastAsia="方正小标宋_GBK" w:cs="方正小标宋_GBK" w:hint="eastAsia"/>
          <w:bCs/>
          <w:spacing w:val="100"/>
          <w:sz w:val="44"/>
          <w:szCs w:val="44"/>
        </w:rPr>
        <w:t>体检须知</w:t>
      </w:r>
    </w:p>
    <w:p>
      <w:pPr>
        <w:spacing w:line="500" w:lineRule="exact"/>
        <w:ind w:firstLineChars="200" w:firstLine="560"/>
        <w:rPr>
          <w:rFonts w:ascii="宋体"/>
          <w:b/>
          <w:bCs/>
          <w:sz w:val="28"/>
        </w:rPr>
      </w:pPr>
    </w:p>
    <w:p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为了准确反映受检者身体的真实状况，请注意以下事项：</w:t>
      </w:r>
    </w:p>
    <w:p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1.均应到指定医院进行体检，其它医疗单位的检查结果一律无效。</w:t>
      </w:r>
    </w:p>
    <w:p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2.体检严禁弄虚作假、冒名顶替。体检前必须如实填写体检表。如因填写虚假信息引起的一切不良后果，个人承担。</w:t>
      </w:r>
    </w:p>
    <w:p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 体检前一天请注意休息，勿熬夜，不要饮酒，避免剧烈运动。</w:t>
      </w:r>
    </w:p>
    <w:p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 体检当天需进行采血、B超等检查，请在受检前禁食8-12小时。</w:t>
      </w:r>
    </w:p>
    <w:p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 女性受检者月经期间请勿做妇科及尿液检查，待经期完毕后再补检；怀孕或可能已受孕者，事先告知医护人员，勿做X光检查。</w:t>
      </w:r>
    </w:p>
    <w:p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6. 在体检过程中，请各位考生遵守秩序，听从工作人员和医护人员的安排，不得擅自离开，如有需要，请向工作人员说明。</w:t>
      </w:r>
    </w:p>
    <w:p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7. 体检医生可根据实际需要，增加必要的检查、检验项目。请配合医生认真检查所有项目，勿漏检。若自行放弃某一检查项目，将会影响对您的录用。</w:t>
      </w:r>
    </w:p>
    <w:p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8. 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《录用体检表》由工作人员负责携带，考生需按照工作人员的引导进行体检，科室间体检表的交接由体检工作人员负责，考生不得代交；体检过程中不得向医生透露既往病史之外的任何其他考生信息，如个人姓名、报考职位、家庭情况等。</w:t>
      </w:r>
    </w:p>
    <w:p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451</Words>
  <Characters>462</Characters>
  <Lines>27</Lines>
  <Paragraphs>11</Paragraphs>
  <CharactersWithSpaces>468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陈敬晓</dc:creator>
  <cp:lastModifiedBy>信息跟班</cp:lastModifiedBy>
  <cp:revision>6</cp:revision>
  <cp:lastPrinted>2024-02-29T13:44:00Z</cp:lastPrinted>
  <dcterms:created xsi:type="dcterms:W3CDTF">2023-04-13T01:06:00Z</dcterms:created>
  <dcterms:modified xsi:type="dcterms:W3CDTF">2024-02-29T14:10:48Z</dcterms:modified>
</cp:coreProperties>
</file>