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浪卡子县招聘专职网格员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报名表</w:t>
      </w:r>
    </w:p>
    <w:bookmarkEnd w:id="0"/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701"/>
        <w:gridCol w:w="599"/>
        <w:gridCol w:w="1"/>
        <w:gridCol w:w="1302"/>
        <w:gridCol w:w="1365"/>
        <w:gridCol w:w="115"/>
        <w:gridCol w:w="13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 专 业</w:t>
            </w:r>
          </w:p>
        </w:tc>
        <w:tc>
          <w:tcPr>
            <w:tcW w:w="6612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90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0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诚信承诺</w:t>
            </w:r>
          </w:p>
        </w:tc>
        <w:tc>
          <w:tcPr>
            <w:tcW w:w="844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郑重承诺：报名表中填写的所有信息和所提交的报名资料均合法、真实、有效，且保证在签订专职网格员劳动合同时，与其他单位（机构、部门、企业）无有效劳动（劳务）合同。如有虚假信息和做假行为，本人承担一切后果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ind w:firstLine="2880" w:firstLine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本人签名（按手印）：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县委政法委审批意见</w:t>
            </w:r>
          </w:p>
        </w:tc>
        <w:tc>
          <w:tcPr>
            <w:tcW w:w="844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 xml:space="preserve">负责人签名：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（单位盖章）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both"/>
        <w:textAlignment w:val="auto"/>
        <w:outlineLvl w:val="9"/>
        <w:rPr>
          <w:rFonts w:hint="default"/>
          <w:lang w:val="en-US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c4ZTFjMDFiODI2MjhmNGQ0ZTgxOGQyNGNiNDlhMzAifQ=="/>
  </w:docVars>
  <w:rsids>
    <w:rsidRoot w:val="00000000"/>
    <w:rsid w:val="296A6174"/>
    <w:rsid w:val="32A119E6"/>
    <w:rsid w:val="4F5F6499"/>
    <w:rsid w:val="55FF6E63"/>
    <w:rsid w:val="56FA30A2"/>
    <w:rsid w:val="5D3B33B2"/>
    <w:rsid w:val="6F5C5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408</Words>
  <Characters>431</Characters>
  <Lines>105</Lines>
  <Paragraphs>38</Paragraphs>
  <TotalTime>4</TotalTime>
  <ScaleCrop>false</ScaleCrop>
  <LinksUpToDate>false</LinksUpToDate>
  <CharactersWithSpaces>537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2022-10-18T16:33:00Z</dcterms:created>
  <dc:creator>Administrator</dc:creator>
  <cp:lastModifiedBy>暮雨随剑吟.</cp:lastModifiedBy>
  <dcterms:modified xsi:type="dcterms:W3CDTF">2023-12-19T10:39:05Z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4BB64D34955C4BD987631917ED116415_13</vt:lpwstr>
  </property>
</Properties>
</file>