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default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default" w:ascii="黑体" w:hAnsi="黑体" w:eastAsia="黑体"/>
          <w:sz w:val="32"/>
        </w:rPr>
        <w:t>4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jc w:val="center"/>
        <w:textAlignment w:val="auto"/>
        <w:rPr>
          <w:rFonts w:hint="default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经济学类专业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19" w:leftChars="152" w:right="641" w:firstLine="643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lang w:val="en-US" w:eastAsia="zh-CN"/>
        </w:rPr>
        <w:t>研究生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lang w:val="en-US" w:eastAsia="zh-CN"/>
        </w:rPr>
        <w:t>政治经济学,经济思想史,经济史,西方经济学,世界经济,人口、资源与环境经济学,发展经济学,法律经济学,国民经济学,区域经济学,财政学，税收学，金融学，保险学,产业经济学,国际贸易学，劳动经济学,统计学，数量经济学,国防经济，税务硕士（专业硕士），保险,投资学,金融硕士（专业硕士）,金融工程,金融,保险硕士（专业硕士），服务贸易学，经济信息管理学,公共经济学，投资学,网络经济学,公共经济管理,公共经济政策学,资产评估,理论经济学,应用经济学,经济学,应用统计硕士（专业硕士）,国际商务硕士（专业硕士）,资产评估硕士（专业硕士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19" w:leftChars="152" w:right="641" w:firstLine="643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lang w:val="en-US" w:eastAsia="zh-CN"/>
        </w:rPr>
        <w:t>本科生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lang w:val="en-US" w:eastAsia="zh-CN"/>
        </w:rPr>
        <w:t>经济学,经济统计学,国民经济管理,资源与环境经济学,商务经济学,能源经济,劳动经济学,经济工程,数字经济，环境经济,网络经济学,体育经济,环境资源与发展经济学,海洋经济学,货币银行学,农业经济,工业经济,运输经济,劳动经济,投资经济,政治经济学,国际商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19" w:leftChars="152" w:right="641" w:firstLine="643" w:firstLineChars="20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lang w:val="en-US" w:eastAsia="zh-CN"/>
        </w:rPr>
        <w:t>专科生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lang w:val="en-US" w:eastAsia="zh-CN"/>
        </w:rPr>
        <w:t>经济管理,经济信息管理，财政,税务，政府采购管理，资产评估与管理，金融管理与实务,国际金融,金融与证券,金融保险,信用管理,农村合作金融,金融管理，证券与期货,投资与理财,信托与租赁，保险实务,农村金融，互联网金融，医疗保险实务,证券投资与管理,机动车保险实务,国际经济与贸易,国际贸易实务,报关与国际货运</w:t>
      </w:r>
      <w:r>
        <w:rPr>
          <w:rFonts w:hint="eastAsia" w:ascii="仿宋" w:hAnsi="仿宋" w:eastAsia="仿宋" w:cs="仿宋"/>
          <w:sz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3B4A"/>
    <w:rsid w:val="00491D87"/>
    <w:rsid w:val="00714874"/>
    <w:rsid w:val="038F119C"/>
    <w:rsid w:val="07D262C7"/>
    <w:rsid w:val="084552C7"/>
    <w:rsid w:val="0A480FF1"/>
    <w:rsid w:val="0C401629"/>
    <w:rsid w:val="1B292384"/>
    <w:rsid w:val="200976DD"/>
    <w:rsid w:val="21811291"/>
    <w:rsid w:val="27F34F8D"/>
    <w:rsid w:val="3E7E4EE8"/>
    <w:rsid w:val="3ED94CC9"/>
    <w:rsid w:val="40CF33C4"/>
    <w:rsid w:val="42145764"/>
    <w:rsid w:val="4653752D"/>
    <w:rsid w:val="53B146C4"/>
    <w:rsid w:val="552C0497"/>
    <w:rsid w:val="5DC4107A"/>
    <w:rsid w:val="5F6F7448"/>
    <w:rsid w:val="60F663ED"/>
    <w:rsid w:val="62D63B4A"/>
    <w:rsid w:val="6C372CDB"/>
    <w:rsid w:val="6C7D11B0"/>
    <w:rsid w:val="70756344"/>
    <w:rsid w:val="71EB07B6"/>
    <w:rsid w:val="73547D37"/>
    <w:rsid w:val="737F4CFE"/>
    <w:rsid w:val="76BE539B"/>
    <w:rsid w:val="77770C90"/>
    <w:rsid w:val="7A2B206A"/>
    <w:rsid w:val="7D0A15C8"/>
    <w:rsid w:val="7E9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2023-09-26T05:57:00Z</dcterms:created>
  <dc:creator>方赛赛</dc:creator>
  <cp:lastModifiedBy>方赛赛</cp:lastModifiedBy>
  <dcterms:modified xsi:type="dcterms:W3CDTF">2023-09-26T05:57:37Z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8A57870EF5764629A10379467A115C2D</vt:lpwstr>
  </property>
</Properties>
</file>