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/>
          <w:bCs/>
          <w:spacing w:val="-4"/>
          <w:sz w:val="28"/>
          <w:szCs w:val="28"/>
          <w:lang w:eastAsia="zh-CN"/>
        </w:rPr>
      </w:pPr>
      <w:r>
        <w:rPr>
          <w:rFonts w:hint="eastAsia" w:ascii="宋体" w:hAnsi="宋体"/>
          <w:bCs/>
          <w:spacing w:val="-4"/>
          <w:sz w:val="28"/>
          <w:szCs w:val="28"/>
        </w:rPr>
        <w:t>附件</w:t>
      </w:r>
      <w:r>
        <w:rPr>
          <w:rFonts w:hint="eastAsia" w:ascii="宋体" w:hAnsi="宋体"/>
          <w:bCs/>
          <w:spacing w:val="-4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三沙市财政国库支付局2023年招聘劳务派遣工作人员岗位表</w:t>
      </w:r>
    </w:p>
    <w:p>
      <w:pPr>
        <w:pStyle w:val="2"/>
        <w:rPr>
          <w:rFonts w:hint="eastAsia"/>
        </w:rPr>
      </w:pPr>
    </w:p>
    <w:tbl>
      <w:tblPr>
        <w:tblStyle w:val="5"/>
        <w:tblW w:w="13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745"/>
        <w:gridCol w:w="1382"/>
        <w:gridCol w:w="936"/>
        <w:gridCol w:w="2329"/>
        <w:gridCol w:w="5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招聘岗位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招聘人数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学位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专业</w:t>
            </w:r>
          </w:p>
        </w:tc>
        <w:tc>
          <w:tcPr>
            <w:tcW w:w="5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>岗位条件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大学本科及以上学历</w:t>
            </w:r>
          </w:p>
        </w:tc>
        <w:tc>
          <w:tcPr>
            <w:tcW w:w="232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财政学类（0202）、</w:t>
            </w:r>
            <w:r>
              <w:rPr>
                <w:rFonts w:hint="eastAsia" w:ascii="仿宋_GB2312" w:eastAsia="仿宋_GB2312"/>
                <w:sz w:val="24"/>
                <w:szCs w:val="24"/>
              </w:rPr>
              <w:t>财务管理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（120204）、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会计学（120203K）</w:t>
            </w:r>
          </w:p>
        </w:tc>
        <w:tc>
          <w:tcPr>
            <w:tcW w:w="529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1.具有中华人民共和国国籍；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2.具有大学本科及以上学历，</w:t>
            </w:r>
            <w:r>
              <w:rPr>
                <w:rFonts w:hint="eastAsia" w:ascii="仿宋_GB2312" w:eastAsia="仿宋_GB2312"/>
                <w:sz w:val="22"/>
                <w:szCs w:val="28"/>
                <w:lang w:val="en-US" w:eastAsia="zh-CN"/>
              </w:rPr>
              <w:t>财政学类、</w:t>
            </w:r>
            <w:r>
              <w:rPr>
                <w:rFonts w:hint="eastAsia" w:ascii="仿宋_GB2312" w:eastAsia="仿宋_GB2312"/>
                <w:sz w:val="22"/>
                <w:szCs w:val="28"/>
              </w:rPr>
              <w:t>财务管理、会计学等专业，两年以上财务工作经历，取得会计初级职称，能熟练使用财务办公软件；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3.遵守国家法律、法规，无违法、违纪行为；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4.具有良好的品行和职业道德，责任心强和敬业精神，遵纪守法，廉洁自律，有较强的沟通、协调能力，具备团队协作精神；</w:t>
            </w:r>
            <w:bookmarkStart w:id="0" w:name="_GoBack"/>
            <w:bookmarkEnd w:id="0"/>
          </w:p>
          <w:p>
            <w:pPr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5.身体健康，能适应岗位工作要求，能够接受和服从到基层岛礁和海域工作生活的组织安排；</w:t>
            </w:r>
          </w:p>
          <w:p>
            <w:pPr>
              <w:jc w:val="lef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6.熟悉国家有关法律、法规、规章和国家统一会计制度，掌握财务分析能力；</w:t>
            </w:r>
          </w:p>
          <w:p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7.符合具体岗位年龄及工作年限要求，年龄及工作年限计算截止至2023年7月31日，年龄35岁（含）以下（即1988年8月1日（含）之后出生）。</w:t>
            </w:r>
          </w:p>
        </w:tc>
      </w:tr>
    </w:tbl>
    <w:p>
      <w:pPr>
        <w:spacing w:line="20" w:lineRule="exact"/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2Q2NTNmNDYyNjg4MmU0ZjYwODIwMjYzYjUwY2MifQ=="/>
  </w:docVars>
  <w:rsids>
    <w:rsidRoot w:val="00000000"/>
    <w:rsid w:val="0A5B1BB3"/>
    <w:rsid w:val="0A803112"/>
    <w:rsid w:val="1D405692"/>
    <w:rsid w:val="236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387</Characters>
  <Lines>0</Lines>
  <Paragraphs>0</Paragraphs>
  <TotalTime>4</TotalTime>
  <ScaleCrop>false</ScaleCrop>
  <LinksUpToDate>false</LinksUpToDate>
  <CharactersWithSpaces>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2023-07-06T08:22:00Z</dcterms:created>
  <dc:creator>省人力资源市场-5</dc:creator>
  <cp:lastModifiedBy>VOUSMEVOYEZ</cp:lastModifiedBy>
  <dcterms:modified xsi:type="dcterms:W3CDTF">2023-07-10T03:39:41Z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DA86B0A09E3F4A8BBE06CB27E76CCD25_13</vt:lpwstr>
  </property>
</Properties>
</file>