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eastAsia="仿宋_GB2312"/>
          <w:kern w:val="0"/>
          <w:sz w:val="32"/>
          <w:szCs w:val="32"/>
        </w:rPr>
      </w:pPr>
    </w:p>
    <w:p>
      <w:pPr>
        <w:spacing w:line="580" w:lineRule="exact"/>
        <w:jc w:val="center"/>
        <w:rPr>
          <w:rFonts w:hint="eastAsia" w:ascii="仿宋_GB2312" w:eastAsia="仿宋_GB2312"/>
          <w:kern w:val="0"/>
          <w:sz w:val="32"/>
          <w:szCs w:val="32"/>
        </w:rPr>
      </w:pPr>
    </w:p>
    <w:p>
      <w:pPr>
        <w:spacing w:line="580" w:lineRule="exact"/>
        <w:jc w:val="center"/>
        <w:rPr>
          <w:rFonts w:hint="eastAsia" w:ascii="仿宋_GB2312" w:eastAsia="仿宋_GB2312"/>
          <w:kern w:val="0"/>
          <w:sz w:val="32"/>
          <w:szCs w:val="32"/>
        </w:rPr>
      </w:pPr>
    </w:p>
    <w:p>
      <w:pPr>
        <w:spacing w:line="580" w:lineRule="exact"/>
        <w:jc w:val="center"/>
        <w:rPr>
          <w:rFonts w:hint="eastAsia" w:ascii="仿宋_GB2312" w:eastAsia="仿宋_GB2312"/>
          <w:kern w:val="0"/>
          <w:sz w:val="32"/>
          <w:szCs w:val="32"/>
        </w:rPr>
      </w:pPr>
    </w:p>
    <w:p>
      <w:pPr>
        <w:spacing w:line="580" w:lineRule="exact"/>
        <w:jc w:val="center"/>
        <w:rPr>
          <w:rFonts w:hint="eastAsia" w:ascii="仿宋_GB2312" w:eastAsia="仿宋_GB2312"/>
          <w:kern w:val="0"/>
          <w:sz w:val="32"/>
          <w:szCs w:val="32"/>
        </w:rPr>
      </w:pPr>
    </w:p>
    <w:p>
      <w:pPr>
        <w:spacing w:line="620" w:lineRule="exact"/>
        <w:jc w:val="center"/>
        <w:rPr>
          <w:rFonts w:hint="eastAsia" w:ascii="仿宋_GB2312" w:eastAsia="仿宋_GB2312"/>
          <w:kern w:val="0"/>
          <w:sz w:val="32"/>
          <w:szCs w:val="32"/>
        </w:rPr>
      </w:pPr>
      <w:r>
        <w:rPr>
          <w:rFonts w:hint="eastAsia" w:ascii="仿宋_GB2312" w:eastAsia="仿宋_GB2312"/>
          <w:kern w:val="0"/>
          <w:sz w:val="32"/>
          <w:szCs w:val="32"/>
        </w:rPr>
        <w:t>易政办〔202</w:t>
      </w:r>
      <w:r>
        <w:rPr>
          <w:rFonts w:hint="eastAsia" w:ascii="仿宋_GB2312" w:eastAsia="仿宋_GB2312"/>
          <w:kern w:val="0"/>
          <w:sz w:val="32"/>
          <w:szCs w:val="32"/>
          <w:lang w:val="en-US" w:eastAsia="zh-CN"/>
        </w:rPr>
        <w:t>3</w:t>
      </w:r>
      <w:r>
        <w:rPr>
          <w:rFonts w:hint="eastAsia" w:ascii="仿宋_GB2312" w:eastAsia="仿宋_GB2312"/>
          <w:kern w:val="0"/>
          <w:sz w:val="32"/>
          <w:szCs w:val="32"/>
        </w:rPr>
        <w:t>〕</w:t>
      </w:r>
      <w:r>
        <w:rPr>
          <w:rFonts w:hint="eastAsia" w:ascii="仿宋_GB2312" w:eastAsia="仿宋_GB2312"/>
          <w:kern w:val="0"/>
          <w:sz w:val="32"/>
          <w:szCs w:val="32"/>
          <w:lang w:val="en-US" w:eastAsia="zh-CN"/>
        </w:rPr>
        <w:t>18</w:t>
      </w:r>
      <w:r>
        <w:rPr>
          <w:rFonts w:hint="eastAsia" w:ascii="仿宋_GB2312" w:eastAsia="仿宋_GB2312"/>
          <w:kern w:val="0"/>
          <w:sz w:val="32"/>
          <w:szCs w:val="32"/>
        </w:rPr>
        <w:t>号</w:t>
      </w:r>
    </w:p>
    <w:p>
      <w:pPr>
        <w:spacing w:line="500" w:lineRule="exact"/>
        <w:jc w:val="center"/>
        <w:rPr>
          <w:rFonts w:hint="eastAsia" w:ascii="仿宋_GB2312" w:eastAsia="仿宋_GB2312"/>
          <w:kern w:val="0"/>
          <w:sz w:val="32"/>
          <w:szCs w:val="32"/>
        </w:rPr>
      </w:pPr>
    </w:p>
    <w:p>
      <w:pPr>
        <w:spacing w:line="500" w:lineRule="exact"/>
        <w:jc w:val="center"/>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after="0"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易县人民政府办公室</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color w:val="000000"/>
          <w:kern w:val="0"/>
          <w:sz w:val="44"/>
          <w:szCs w:val="44"/>
        </w:rPr>
        <w:t>定向公开招聘县供销合作社机关</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工作人员的实施方案</w:t>
      </w:r>
      <w:r>
        <w:rPr>
          <w:rFonts w:hint="eastAsia" w:ascii="方正小标宋简体" w:hAnsi="方正小标宋简体" w:eastAsia="方正小标宋简体" w:cs="方正小标宋简体"/>
          <w:sz w:val="44"/>
          <w:szCs w:val="44"/>
        </w:rPr>
        <w:t>》的通知</w:t>
      </w:r>
    </w:p>
    <w:p>
      <w:pPr>
        <w:pStyle w:val="2"/>
        <w:rPr>
          <w:rFonts w:hint="eastAsia"/>
        </w:rPr>
      </w:pPr>
    </w:p>
    <w:p>
      <w:pPr>
        <w:spacing w:after="0" w:line="560" w:lineRule="exact"/>
        <w:rPr>
          <w:rFonts w:hint="eastAsia" w:ascii="仿宋_GB2312" w:eastAsia="仿宋_GB2312"/>
          <w:sz w:val="32"/>
          <w:szCs w:val="32"/>
          <w:lang w:eastAsia="zh-CN"/>
        </w:rPr>
      </w:pPr>
      <w:r>
        <w:rPr>
          <w:rFonts w:hint="eastAsia" w:ascii="仿宋_GB2312" w:eastAsia="仿宋_GB2312"/>
          <w:sz w:val="32"/>
          <w:szCs w:val="32"/>
        </w:rPr>
        <w:t>县供销合作社</w:t>
      </w:r>
      <w:r>
        <w:rPr>
          <w:rFonts w:hint="eastAsia" w:ascii="仿宋_GB2312" w:eastAsia="仿宋_GB2312"/>
          <w:sz w:val="32"/>
          <w:szCs w:val="32"/>
          <w:lang w:eastAsia="zh-CN"/>
        </w:rPr>
        <w:t>：</w:t>
      </w:r>
    </w:p>
    <w:p>
      <w:pPr>
        <w:spacing w:after="0"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关于</w:t>
      </w:r>
      <w:r>
        <w:rPr>
          <w:rFonts w:hint="eastAsia" w:ascii="仿宋_GB2312" w:eastAsia="仿宋_GB2312"/>
          <w:sz w:val="32"/>
          <w:szCs w:val="32"/>
        </w:rPr>
        <w:t>定向公开招聘县供销合作社机关工作人员的实施方案》已经县政府研究同意，现印发给你们，请认真遵照执行。</w:t>
      </w:r>
    </w:p>
    <w:p>
      <w:pPr>
        <w:ind w:firstLine="640" w:firstLineChars="200"/>
        <w:rPr>
          <w:rFonts w:hint="eastAsia" w:ascii="仿宋_GB2312" w:eastAsia="仿宋_GB2312"/>
          <w:sz w:val="32"/>
          <w:szCs w:val="32"/>
        </w:rPr>
      </w:pPr>
    </w:p>
    <w:p>
      <w:pPr>
        <w:pStyle w:val="2"/>
        <w:rPr>
          <w:rFonts w:hint="eastAsia"/>
        </w:rPr>
      </w:pPr>
    </w:p>
    <w:p>
      <w:pPr>
        <w:pStyle w:val="2"/>
        <w:rPr>
          <w:rFonts w:hint="eastAsia"/>
        </w:rPr>
      </w:pPr>
    </w:p>
    <w:p>
      <w:pPr>
        <w:ind w:firstLine="640" w:firstLineChars="200"/>
        <w:rPr>
          <w:rFonts w:hint="eastAsia" w:ascii="仿宋_GB2312" w:eastAsia="仿宋_GB2312"/>
          <w:sz w:val="32"/>
          <w:szCs w:val="32"/>
        </w:rPr>
      </w:pP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spacing w:line="580" w:lineRule="exact"/>
        <w:jc w:val="left"/>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仿宋_GB2312" w:hAnsi="仿宋_GB2312" w:eastAsia="仿宋_GB2312" w:cs="仿宋_GB2312"/>
          <w:sz w:val="32"/>
          <w:szCs w:val="32"/>
        </w:rPr>
      </w:pPr>
    </w:p>
    <w:p>
      <w:pPr>
        <w:pBdr>
          <w:top w:val="single" w:color="auto" w:sz="6" w:space="1"/>
          <w:bottom w:val="single" w:color="auto" w:sz="6" w:space="1"/>
        </w:pBdr>
        <w:spacing w:line="620" w:lineRule="exact"/>
        <w:rPr>
          <w:rFonts w:hint="eastAsia"/>
        </w:rPr>
      </w:pPr>
      <w:r>
        <w:rPr>
          <w:rFonts w:hint="eastAsia" w:ascii="仿宋_GB2312" w:hAnsi="宋体" w:eastAsia="仿宋_GB2312"/>
          <w:sz w:val="28"/>
          <w:szCs w:val="28"/>
        </w:rPr>
        <w:t xml:space="preserve">  易县人民政府办公室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202</w:t>
      </w:r>
      <w:r>
        <w:rPr>
          <w:rFonts w:hint="eastAsia" w:ascii="仿宋_GB2312" w:hAnsi="宋体" w:eastAsia="仿宋_GB2312"/>
          <w:sz w:val="28"/>
          <w:szCs w:val="28"/>
          <w:lang w:val="en-US" w:eastAsia="zh-CN"/>
        </w:rPr>
        <w:t>3</w:t>
      </w:r>
      <w:r>
        <w:rPr>
          <w:rFonts w:hint="eastAsia" w:ascii="仿宋_GB2312" w:hAnsi="宋体" w:eastAsia="仿宋_GB2312"/>
          <w:sz w:val="28"/>
          <w:szCs w:val="28"/>
        </w:rPr>
        <w:t>年</w:t>
      </w:r>
      <w:r>
        <w:rPr>
          <w:rFonts w:hint="eastAsia" w:ascii="仿宋_GB2312" w:hAnsi="宋体" w:eastAsia="仿宋_GB2312"/>
          <w:sz w:val="28"/>
          <w:szCs w:val="28"/>
          <w:lang w:val="en-US" w:eastAsia="zh-CN"/>
        </w:rPr>
        <w:t>3</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日印</w:t>
      </w:r>
      <w:r>
        <w:rPr>
          <w:rFonts w:hint="eastAsia" w:ascii="仿宋_GB2312" w:eastAsia="仿宋_GB2312"/>
          <w:sz w:val="28"/>
          <w:szCs w:val="28"/>
        </w:rPr>
        <w:t>发</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after="180" w:line="620" w:lineRule="exact"/>
        <w:ind w:left="34" w:right="34"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定向公开招聘县供销合作社机关</w:t>
      </w:r>
    </w:p>
    <w:p>
      <w:pPr>
        <w:keepNext w:val="0"/>
        <w:keepLines w:val="0"/>
        <w:pageBreakBefore w:val="0"/>
        <w:widowControl/>
        <w:kinsoku/>
        <w:wordWrap/>
        <w:overflowPunct/>
        <w:topLinePunct w:val="0"/>
        <w:autoSpaceDE/>
        <w:autoSpaceDN/>
        <w:bidi w:val="0"/>
        <w:adjustRightInd/>
        <w:snapToGrid/>
        <w:spacing w:after="180" w:line="620" w:lineRule="exact"/>
        <w:ind w:right="34" w:firstLine="2200" w:firstLine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工作人员的实施方案</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288" w:lineRule="atLeast"/>
        <w:ind w:left="0"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为贯彻落实《中共中央、国务院关于深化供销合作社综合改革的决定》(中发</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2015</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11号)精神，根据县委编委会《关于将县供销合作社机关纳入事业编制管理的通知》（易机编字</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2019</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7号），经县委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县政府研究同意，并报市人社局核准，决定定向公开招聘县供销合作社机关工作人员12名。为保证公开招聘工作的顺利实施，依据</w:t>
      </w:r>
      <w:r>
        <w:rPr>
          <w:rFonts w:hint="eastAsia" w:ascii="仿宋_GB2312" w:hAnsi="仿宋_GB2312" w:eastAsia="仿宋_GB2312" w:cs="仿宋_GB2312"/>
          <w:color w:val="000000"/>
          <w:kern w:val="0"/>
          <w:sz w:val="32"/>
          <w:szCs w:val="32"/>
          <w:lang w:eastAsia="zh-CN"/>
        </w:rPr>
        <w:t>《河北省事业单位公开招聘工作人员暂行办法》（冀人社字</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lang w:val="en-US" w:eastAsia="zh-CN"/>
        </w:rPr>
        <w:t>2011</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lang w:val="en-US" w:eastAsia="zh-CN"/>
        </w:rPr>
        <w:t>9号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《保定市事业单位公开招聘工作人员暂行办法》（保人字</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lang w:val="en-US" w:eastAsia="zh-CN"/>
        </w:rPr>
        <w:t>2011</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70号）等规定，特制定本实施方案。</w:t>
      </w:r>
    </w:p>
    <w:p>
      <w:pPr>
        <w:keepNext w:val="0"/>
        <w:keepLines w:val="0"/>
        <w:pageBreakBefore w:val="0"/>
        <w:widowControl/>
        <w:kinsoku/>
        <w:wordWrap/>
        <w:overflowPunct/>
        <w:topLinePunct w:val="0"/>
        <w:autoSpaceDE/>
        <w:autoSpaceDN/>
        <w:bidi w:val="0"/>
        <w:adjustRightInd/>
        <w:snapToGrid/>
        <w:spacing w:line="288" w:lineRule="atLeast"/>
        <w:ind w:left="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一、招聘方式和原则</w:t>
      </w:r>
    </w:p>
    <w:p>
      <w:pPr>
        <w:spacing w:line="60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坚持个人自愿，组织审查把关的原则；</w:t>
      </w:r>
    </w:p>
    <w:p>
      <w:pPr>
        <w:spacing w:line="60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坚持公开、公平、</w:t>
      </w:r>
      <w:r>
        <w:rPr>
          <w:rFonts w:hint="eastAsia" w:ascii="仿宋_GB2312" w:hAnsi="仿宋_GB2312" w:eastAsia="仿宋_GB2312" w:cs="仿宋_GB2312"/>
          <w:sz w:val="32"/>
          <w:szCs w:val="32"/>
          <w:lang w:eastAsia="zh-CN"/>
        </w:rPr>
        <w:t>公正及</w:t>
      </w:r>
      <w:r>
        <w:rPr>
          <w:rFonts w:hint="eastAsia" w:ascii="仿宋_GB2312" w:hAnsi="仿宋_GB2312" w:eastAsia="仿宋_GB2312" w:cs="仿宋_GB2312"/>
          <w:sz w:val="32"/>
          <w:szCs w:val="32"/>
        </w:rPr>
        <w:t>择优的原则</w:t>
      </w:r>
      <w:r>
        <w:rPr>
          <w:rFonts w:hint="eastAsia" w:ascii="仿宋_GB2312" w:hAnsi="仿宋_GB2312" w:eastAsia="仿宋_GB2312" w:cs="仿宋_GB2312"/>
          <w:sz w:val="32"/>
          <w:szCs w:val="32"/>
          <w:lang w:eastAsia="zh-CN"/>
        </w:rPr>
        <w:t>；</w:t>
      </w:r>
    </w:p>
    <w:p>
      <w:pPr>
        <w:spacing w:line="60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（三）坚持在编制及人事计划限额内宁缺勿滥的原则；</w:t>
      </w:r>
    </w:p>
    <w:p>
      <w:pPr>
        <w:spacing w:line="60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（四）坚持落实管理体制改革与符合事业单位现行公开招聘政策相统一的原则；</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采取定向</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招聘的</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rPr>
        <w:t>；</w:t>
      </w:r>
    </w:p>
    <w:p>
      <w:pPr>
        <w:spacing w:line="60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（六）坚持全程信息、程序、结果公开的原则，严禁借机“搭车”、弄虚作假等现象发生。一旦发现单位或个人弄虚作假，一律取消其聘用资格；一旦发现工作人员不负责任或弄虚作假，视情形追究其责任。</w:t>
      </w:r>
    </w:p>
    <w:p>
      <w:pPr>
        <w:keepNext w:val="0"/>
        <w:keepLines w:val="0"/>
        <w:pageBreakBefore w:val="0"/>
        <w:widowControl/>
        <w:kinsoku/>
        <w:wordWrap/>
        <w:overflowPunct/>
        <w:topLinePunct w:val="0"/>
        <w:autoSpaceDE/>
        <w:autoSpaceDN/>
        <w:bidi w:val="0"/>
        <w:adjustRightInd/>
        <w:snapToGrid/>
        <w:spacing w:line="288" w:lineRule="atLeast"/>
        <w:ind w:right="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　</w:t>
      </w:r>
      <w:r>
        <w:rPr>
          <w:rFonts w:hint="eastAsia" w:ascii="黑体" w:hAnsi="黑体" w:eastAsia="黑体" w:cs="黑体"/>
          <w:b w:val="0"/>
          <w:bCs w:val="0"/>
          <w:sz w:val="32"/>
          <w:szCs w:val="32"/>
        </w:rPr>
        <w:t>　二、招聘计划</w:t>
      </w:r>
    </w:p>
    <w:p>
      <w:pPr>
        <w:keepNext w:val="0"/>
        <w:keepLines w:val="0"/>
        <w:pageBreakBefore w:val="0"/>
        <w:widowControl/>
        <w:kinsoku/>
        <w:wordWrap/>
        <w:overflowPunct/>
        <w:topLinePunct w:val="0"/>
        <w:autoSpaceDE/>
        <w:autoSpaceDN/>
        <w:bidi w:val="0"/>
        <w:adjustRightInd/>
        <w:snapToGrid/>
        <w:spacing w:line="288" w:lineRule="atLeast"/>
        <w:ind w:right="0" w:firstLine="641"/>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定向</w:t>
      </w:r>
      <w:r>
        <w:rPr>
          <w:rFonts w:hint="eastAsia" w:ascii="仿宋_GB2312" w:hAnsi="仿宋_GB2312" w:eastAsia="仿宋_GB2312" w:cs="仿宋_GB2312"/>
          <w:color w:val="000000"/>
          <w:kern w:val="0"/>
          <w:sz w:val="32"/>
          <w:szCs w:val="32"/>
          <w:lang w:eastAsia="zh-CN"/>
        </w:rPr>
        <w:t>公开</w:t>
      </w:r>
      <w:r>
        <w:rPr>
          <w:rFonts w:hint="eastAsia" w:ascii="仿宋_GB2312" w:hAnsi="仿宋_GB2312" w:eastAsia="仿宋_GB2312" w:cs="仿宋_GB2312"/>
          <w:color w:val="000000"/>
          <w:kern w:val="0"/>
          <w:sz w:val="32"/>
          <w:szCs w:val="32"/>
        </w:rPr>
        <w:t>招聘县供销合作社机关工作人员12名，列全额事业编制。</w:t>
      </w:r>
    </w:p>
    <w:p>
      <w:pPr>
        <w:keepNext w:val="0"/>
        <w:keepLines w:val="0"/>
        <w:pageBreakBefore w:val="0"/>
        <w:widowControl/>
        <w:kinsoku/>
        <w:wordWrap/>
        <w:overflowPunct/>
        <w:topLinePunct w:val="0"/>
        <w:autoSpaceDE/>
        <w:autoSpaceDN/>
        <w:bidi w:val="0"/>
        <w:adjustRightInd/>
        <w:snapToGrid/>
        <w:spacing w:line="288" w:lineRule="atLeast"/>
        <w:ind w:left="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三、招聘范围及条件</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经县委组织部门任命</w:t>
      </w:r>
      <w:r>
        <w:rPr>
          <w:rFonts w:hint="eastAsia" w:ascii="仿宋_GB2312" w:hAnsi="仿宋_GB2312" w:eastAsia="仿宋_GB2312" w:cs="仿宋_GB2312"/>
          <w:color w:val="000000"/>
          <w:kern w:val="0"/>
          <w:sz w:val="32"/>
          <w:szCs w:val="32"/>
          <w:lang w:eastAsia="zh-CN"/>
        </w:rPr>
        <w:t>（以组织任命文件为准）</w:t>
      </w:r>
      <w:r>
        <w:rPr>
          <w:rFonts w:hint="eastAsia" w:ascii="仿宋_GB2312" w:hAnsi="仿宋_GB2312" w:eastAsia="仿宋_GB2312" w:cs="仿宋_GB2312"/>
          <w:color w:val="000000"/>
          <w:kern w:val="0"/>
          <w:sz w:val="32"/>
          <w:szCs w:val="32"/>
        </w:rPr>
        <w:t>或人事行政部门办理相关人事手续</w:t>
      </w:r>
      <w:r>
        <w:rPr>
          <w:rFonts w:hint="eastAsia" w:ascii="仿宋_GB2312" w:hAnsi="仿宋_GB2312" w:eastAsia="仿宋_GB2312" w:cs="仿宋_GB2312"/>
          <w:color w:val="000000"/>
          <w:kern w:val="0"/>
          <w:sz w:val="32"/>
          <w:szCs w:val="32"/>
          <w:lang w:eastAsia="zh-CN"/>
        </w:rPr>
        <w:t>（有人事部门调派手续或转工转干手续）</w:t>
      </w:r>
      <w:r>
        <w:rPr>
          <w:rFonts w:hint="eastAsia" w:ascii="仿宋_GB2312" w:hAnsi="仿宋_GB2312" w:eastAsia="仿宋_GB2312" w:cs="仿宋_GB2312"/>
          <w:color w:val="000000"/>
          <w:kern w:val="0"/>
          <w:sz w:val="32"/>
          <w:szCs w:val="32"/>
        </w:rPr>
        <w:t>，进入县供销合作社机关的在职</w:t>
      </w:r>
      <w:r>
        <w:rPr>
          <w:rFonts w:hint="eastAsia" w:ascii="仿宋_GB2312" w:hAnsi="仿宋_GB2312" w:eastAsia="仿宋_GB2312" w:cs="仿宋_GB2312"/>
          <w:color w:val="000000"/>
          <w:kern w:val="0"/>
          <w:sz w:val="32"/>
          <w:szCs w:val="32"/>
          <w:lang w:eastAsia="zh-CN"/>
        </w:rPr>
        <w:t>在岗</w:t>
      </w:r>
      <w:r>
        <w:rPr>
          <w:rFonts w:hint="eastAsia" w:ascii="仿宋_GB2312" w:hAnsi="仿宋_GB2312" w:eastAsia="仿宋_GB2312" w:cs="仿宋_GB2312"/>
          <w:color w:val="000000"/>
          <w:kern w:val="0"/>
          <w:sz w:val="32"/>
          <w:szCs w:val="32"/>
        </w:rPr>
        <w:t>工作人员。</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经</w:t>
      </w:r>
      <w:r>
        <w:rPr>
          <w:rFonts w:hint="eastAsia" w:ascii="仿宋_GB2312" w:hAnsi="仿宋_GB2312" w:eastAsia="仿宋_GB2312" w:cs="仿宋_GB2312"/>
          <w:color w:val="000000"/>
          <w:kern w:val="0"/>
          <w:sz w:val="32"/>
          <w:szCs w:val="32"/>
          <w:lang w:eastAsia="zh-CN"/>
        </w:rPr>
        <w:t>县级</w:t>
      </w:r>
      <w:r>
        <w:rPr>
          <w:rFonts w:hint="eastAsia" w:ascii="仿宋_GB2312" w:hAnsi="仿宋_GB2312" w:eastAsia="仿宋_GB2312" w:cs="仿宋_GB2312"/>
          <w:color w:val="000000"/>
          <w:kern w:val="0"/>
          <w:sz w:val="32"/>
          <w:szCs w:val="32"/>
        </w:rPr>
        <w:t>人事行政部门办理相关手续，进入县供销合作社系统后因工作需要</w:t>
      </w:r>
      <w:r>
        <w:rPr>
          <w:rFonts w:hint="eastAsia" w:ascii="仿宋_GB2312" w:hAnsi="仿宋_GB2312" w:eastAsia="仿宋_GB2312" w:cs="仿宋_GB2312"/>
          <w:color w:val="000000"/>
          <w:kern w:val="0"/>
          <w:sz w:val="32"/>
          <w:szCs w:val="32"/>
          <w:lang w:eastAsia="zh-CN"/>
        </w:rPr>
        <w:t>由县</w:t>
      </w:r>
      <w:r>
        <w:rPr>
          <w:rFonts w:hint="eastAsia" w:ascii="仿宋_GB2312" w:hAnsi="仿宋_GB2312" w:eastAsia="仿宋_GB2312" w:cs="仿宋_GB2312"/>
          <w:color w:val="000000"/>
          <w:kern w:val="0"/>
          <w:sz w:val="32"/>
          <w:szCs w:val="32"/>
        </w:rPr>
        <w:t>供销合作社</w:t>
      </w:r>
      <w:r>
        <w:rPr>
          <w:rFonts w:hint="eastAsia" w:ascii="仿宋_GB2312" w:hAnsi="仿宋_GB2312" w:eastAsia="仿宋_GB2312" w:cs="仿宋_GB2312"/>
          <w:color w:val="000000"/>
          <w:kern w:val="0"/>
          <w:sz w:val="32"/>
          <w:szCs w:val="32"/>
          <w:lang w:eastAsia="zh-CN"/>
        </w:rPr>
        <w:t>党委</w:t>
      </w:r>
      <w:r>
        <w:rPr>
          <w:rFonts w:hint="eastAsia" w:ascii="仿宋_GB2312" w:hAnsi="仿宋_GB2312" w:eastAsia="仿宋_GB2312" w:cs="仿宋_GB2312"/>
          <w:color w:val="000000"/>
          <w:kern w:val="0"/>
          <w:sz w:val="32"/>
          <w:szCs w:val="32"/>
        </w:rPr>
        <w:t>调整到县供销合作社机关的在职</w:t>
      </w:r>
      <w:r>
        <w:rPr>
          <w:rFonts w:hint="eastAsia" w:ascii="仿宋_GB2312" w:hAnsi="仿宋_GB2312" w:eastAsia="仿宋_GB2312" w:cs="仿宋_GB2312"/>
          <w:color w:val="000000"/>
          <w:kern w:val="0"/>
          <w:sz w:val="32"/>
          <w:szCs w:val="32"/>
          <w:lang w:eastAsia="zh-CN"/>
        </w:rPr>
        <w:t>在岗</w:t>
      </w:r>
      <w:r>
        <w:rPr>
          <w:rFonts w:hint="eastAsia" w:ascii="仿宋_GB2312" w:hAnsi="仿宋_GB2312" w:eastAsia="仿宋_GB2312" w:cs="仿宋_GB2312"/>
          <w:color w:val="000000"/>
          <w:kern w:val="0"/>
          <w:sz w:val="32"/>
          <w:szCs w:val="32"/>
        </w:rPr>
        <w:t>工作人员（有县供销合作社调派手续</w:t>
      </w:r>
      <w:r>
        <w:rPr>
          <w:rFonts w:hint="eastAsia" w:ascii="仿宋_GB2312" w:hAnsi="仿宋_GB2312" w:eastAsia="仿宋_GB2312" w:cs="仿宋_GB2312"/>
          <w:color w:val="000000"/>
          <w:kern w:val="0"/>
          <w:sz w:val="32"/>
          <w:szCs w:val="32"/>
          <w:lang w:eastAsia="zh-CN"/>
        </w:rPr>
        <w:t>或任命手续，养老保险在县</w:t>
      </w:r>
      <w:r>
        <w:rPr>
          <w:rFonts w:hint="eastAsia" w:ascii="仿宋_GB2312" w:hAnsi="仿宋_GB2312" w:eastAsia="仿宋_GB2312" w:cs="仿宋_GB2312"/>
          <w:color w:val="000000"/>
          <w:kern w:val="0"/>
          <w:sz w:val="32"/>
          <w:szCs w:val="32"/>
        </w:rPr>
        <w:t>供销合作社机关</w:t>
      </w:r>
      <w:r>
        <w:rPr>
          <w:rFonts w:hint="eastAsia" w:ascii="仿宋_GB2312" w:hAnsi="仿宋_GB2312" w:eastAsia="仿宋_GB2312" w:cs="仿宋_GB2312"/>
          <w:color w:val="000000"/>
          <w:kern w:val="0"/>
          <w:sz w:val="32"/>
          <w:szCs w:val="32"/>
          <w:lang w:eastAsia="zh-CN"/>
        </w:rPr>
        <w:t>缴纳</w:t>
      </w:r>
      <w:r>
        <w:rPr>
          <w:rFonts w:hint="eastAsia" w:ascii="仿宋_GB2312" w:hAnsi="仿宋_GB2312" w:eastAsia="仿宋_GB2312" w:cs="仿宋_GB2312"/>
          <w:color w:val="000000"/>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（三）截止本方案下发之日，尚未达到国家法定退休年龄的人员；</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（四）具有中华人民共和国国籍，</w:t>
      </w:r>
      <w:r>
        <w:rPr>
          <w:rFonts w:hint="eastAsia" w:ascii="仿宋_GB2312" w:hAnsi="仿宋_GB2312" w:eastAsia="仿宋_GB2312" w:cs="仿宋_GB2312"/>
          <w:color w:val="000000"/>
          <w:kern w:val="0"/>
          <w:sz w:val="32"/>
          <w:szCs w:val="32"/>
        </w:rPr>
        <w:t>遵守宪法和法律</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（五）身体健康，</w:t>
      </w:r>
      <w:r>
        <w:rPr>
          <w:rFonts w:hint="eastAsia" w:ascii="仿宋_GB2312" w:hAnsi="仿宋_GB2312" w:eastAsia="仿宋_GB2312" w:cs="仿宋_GB2312"/>
          <w:color w:val="000000"/>
          <w:kern w:val="0"/>
          <w:sz w:val="32"/>
          <w:szCs w:val="32"/>
        </w:rPr>
        <w:t>具有良好的品行和职业道德</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适应岗位的身体条件。</w:t>
      </w:r>
    </w:p>
    <w:p>
      <w:pPr>
        <w:keepNext w:val="0"/>
        <w:keepLines w:val="0"/>
        <w:pageBreakBefore w:val="0"/>
        <w:widowControl/>
        <w:numPr>
          <w:ilvl w:val="0"/>
          <w:numId w:val="0"/>
        </w:numPr>
        <w:kinsoku/>
        <w:wordWrap/>
        <w:overflowPunct/>
        <w:topLinePunct w:val="0"/>
        <w:autoSpaceDE/>
        <w:autoSpaceDN/>
        <w:bidi w:val="0"/>
        <w:adjustRightInd/>
        <w:snapToGrid/>
        <w:spacing w:line="288" w:lineRule="atLeast"/>
        <w:ind w:left="0" w:leftChars="0" w:right="0" w:righ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下列人员不具备报名资格：</w:t>
      </w:r>
    </w:p>
    <w:p>
      <w:pPr>
        <w:keepNext w:val="0"/>
        <w:keepLines w:val="0"/>
        <w:pageBreakBefore w:val="0"/>
        <w:widowControl/>
        <w:kinsoku/>
        <w:wordWrap/>
        <w:overflowPunct/>
        <w:topLinePunct w:val="0"/>
        <w:autoSpaceDE/>
        <w:autoSpaceDN/>
        <w:bidi w:val="0"/>
        <w:adjustRightInd/>
        <w:snapToGrid/>
        <w:spacing w:line="288" w:lineRule="atLeast"/>
        <w:ind w:right="0" w:firstLine="641"/>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受过纪律处分期限未满的</w:t>
      </w:r>
      <w:r>
        <w:rPr>
          <w:rFonts w:hint="eastAsia" w:ascii="仿宋_GB2312" w:hAnsi="仿宋_GB2312" w:eastAsia="仿宋_GB2312" w:cs="仿宋_GB2312"/>
          <w:color w:val="000000"/>
          <w:kern w:val="0"/>
          <w:sz w:val="32"/>
          <w:szCs w:val="32"/>
          <w:lang w:eastAsia="zh-CN"/>
        </w:rPr>
        <w:t>；曾因犯罪受过刑事处罚的；</w:t>
      </w:r>
      <w:r>
        <w:rPr>
          <w:rFonts w:hint="eastAsia" w:ascii="仿宋_GB2312" w:hAnsi="仿宋_GB2312" w:eastAsia="仿宋_GB2312" w:cs="仿宋_GB2312"/>
          <w:color w:val="000000"/>
          <w:kern w:val="0"/>
          <w:sz w:val="32"/>
          <w:szCs w:val="32"/>
        </w:rPr>
        <w:t>正接受</w:t>
      </w:r>
      <w:r>
        <w:rPr>
          <w:rFonts w:hint="eastAsia" w:ascii="仿宋_GB2312" w:hAnsi="仿宋_GB2312" w:eastAsia="仿宋_GB2312" w:cs="仿宋_GB2312"/>
          <w:color w:val="000000"/>
          <w:kern w:val="0"/>
          <w:sz w:val="32"/>
          <w:szCs w:val="32"/>
          <w:lang w:eastAsia="zh-CN"/>
        </w:rPr>
        <w:t>组织</w:t>
      </w:r>
      <w:r>
        <w:rPr>
          <w:rFonts w:hint="eastAsia" w:ascii="仿宋_GB2312" w:hAnsi="仿宋_GB2312" w:eastAsia="仿宋_GB2312" w:cs="仿宋_GB2312"/>
          <w:color w:val="000000"/>
          <w:kern w:val="0"/>
          <w:sz w:val="32"/>
          <w:szCs w:val="32"/>
        </w:rPr>
        <w:t>调查</w:t>
      </w:r>
      <w:r>
        <w:rPr>
          <w:rFonts w:hint="eastAsia" w:ascii="仿宋_GB2312" w:hAnsi="仿宋_GB2312" w:eastAsia="仿宋_GB2312" w:cs="仿宋_GB2312"/>
          <w:color w:val="000000"/>
          <w:kern w:val="0"/>
          <w:sz w:val="32"/>
          <w:szCs w:val="32"/>
          <w:lang w:eastAsia="zh-CN"/>
        </w:rPr>
        <w:t>尚无结论</w:t>
      </w:r>
      <w:r>
        <w:rPr>
          <w:rFonts w:hint="eastAsia" w:ascii="仿宋_GB2312" w:hAnsi="仿宋_GB2312" w:eastAsia="仿宋_GB2312" w:cs="仿宋_GB2312"/>
          <w:color w:val="000000"/>
          <w:kern w:val="0"/>
          <w:sz w:val="32"/>
          <w:szCs w:val="32"/>
        </w:rPr>
        <w:t>的；曾</w:t>
      </w:r>
      <w:r>
        <w:rPr>
          <w:rFonts w:hint="eastAsia" w:ascii="仿宋_GB2312" w:hAnsi="仿宋_GB2312" w:eastAsia="仿宋_GB2312" w:cs="仿宋_GB2312"/>
          <w:color w:val="000000"/>
          <w:kern w:val="0"/>
          <w:sz w:val="32"/>
          <w:szCs w:val="32"/>
          <w:lang w:eastAsia="zh-CN"/>
        </w:rPr>
        <w:t>被</w:t>
      </w:r>
      <w:r>
        <w:rPr>
          <w:rFonts w:hint="eastAsia" w:ascii="仿宋_GB2312" w:hAnsi="仿宋_GB2312" w:eastAsia="仿宋_GB2312" w:cs="仿宋_GB2312"/>
          <w:color w:val="000000"/>
          <w:kern w:val="0"/>
          <w:sz w:val="32"/>
          <w:szCs w:val="32"/>
        </w:rPr>
        <w:t>开除公职的；</w:t>
      </w:r>
      <w:r>
        <w:rPr>
          <w:rFonts w:hint="eastAsia" w:ascii="仿宋_GB2312" w:hAnsi="仿宋_GB2312" w:eastAsia="仿宋_GB2312" w:cs="仿宋_GB2312"/>
          <w:color w:val="000000"/>
          <w:kern w:val="0"/>
          <w:sz w:val="32"/>
          <w:szCs w:val="32"/>
          <w:lang w:val="en-US" w:eastAsia="zh-CN"/>
        </w:rPr>
        <w:t>截止本方案下发之日，已经达到国家法定退休年龄者；</w:t>
      </w:r>
      <w:r>
        <w:rPr>
          <w:rFonts w:hint="eastAsia" w:ascii="仿宋_GB2312" w:hAnsi="仿宋_GB2312" w:eastAsia="仿宋_GB2312" w:cs="仿宋_GB2312"/>
          <w:color w:val="000000"/>
          <w:kern w:val="0"/>
          <w:sz w:val="32"/>
          <w:szCs w:val="32"/>
        </w:rPr>
        <w:t>被确定为失信被执行人的；法律法规规定不得招聘为事业单位工作人员的其它情形人员。</w:t>
      </w:r>
    </w:p>
    <w:p>
      <w:pPr>
        <w:spacing w:line="600" w:lineRule="exact"/>
        <w:ind w:firstLine="800" w:firstLineChars="250"/>
        <w:rPr>
          <w:rFonts w:hint="eastAsia" w:ascii="黑体" w:hAnsi="黑体" w:eastAsia="黑体" w:cs="黑体"/>
          <w:b w:val="0"/>
          <w:bCs w:val="0"/>
          <w:sz w:val="32"/>
          <w:szCs w:val="32"/>
        </w:rPr>
      </w:pPr>
      <w:r>
        <w:rPr>
          <w:rFonts w:hint="eastAsia" w:ascii="黑体" w:hAnsi="黑体" w:eastAsia="黑体" w:cs="黑体"/>
          <w:b w:val="0"/>
          <w:bCs w:val="0"/>
          <w:sz w:val="32"/>
          <w:szCs w:val="32"/>
        </w:rPr>
        <w:t>四、招聘程序及方法</w:t>
      </w:r>
    </w:p>
    <w:p>
      <w:pPr>
        <w:spacing w:line="600" w:lineRule="exact"/>
        <w:ind w:firstLine="645"/>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（一）发布</w:t>
      </w:r>
      <w:r>
        <w:rPr>
          <w:rFonts w:hint="eastAsia" w:ascii="仿宋_GB2312" w:hAnsi="仿宋_GB2312" w:eastAsia="仿宋_GB2312" w:cs="仿宋_GB2312"/>
          <w:b/>
          <w:bCs/>
          <w:sz w:val="32"/>
          <w:szCs w:val="32"/>
          <w:lang w:eastAsia="zh-CN"/>
        </w:rPr>
        <w:t>公告</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3月16</w:t>
      </w:r>
      <w:r>
        <w:rPr>
          <w:rFonts w:hint="eastAsia" w:ascii="仿宋_GB2312" w:hAnsi="仿宋_GB2312" w:eastAsia="仿宋_GB2312" w:cs="仿宋_GB2312"/>
          <w:sz w:val="32"/>
          <w:szCs w:val="32"/>
        </w:rPr>
        <w:t>日至3月22日期间</w:t>
      </w:r>
      <w:r>
        <w:rPr>
          <w:rFonts w:hint="eastAsia" w:ascii="仿宋_GB2312" w:hAnsi="仿宋_GB2312" w:eastAsia="仿宋_GB2312" w:cs="仿宋_GB2312"/>
          <w:sz w:val="32"/>
          <w:szCs w:val="32"/>
        </w:rPr>
        <w:t>，在易县政府网（http://www.bdyixian.gov.cn/）发布公开招聘公告。</w:t>
      </w:r>
    </w:p>
    <w:p>
      <w:pPr>
        <w:spacing w:line="600" w:lineRule="exact"/>
        <w:ind w:firstLine="645"/>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）报名及资格审核</w:t>
      </w:r>
    </w:p>
    <w:p>
      <w:pPr>
        <w:widowControl/>
        <w:numPr>
          <w:ilvl w:val="0"/>
          <w:numId w:val="0"/>
        </w:numPr>
        <w:shd w:val="clear" w:color="auto" w:fill="FFFFFF"/>
        <w:spacing w:line="560" w:lineRule="exact"/>
        <w:ind w:left="630"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1.报名地点：县人社局事业单位人事管理股。</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2.报名时间：2023年3月23日至3月24日</w:t>
      </w:r>
      <w:r>
        <w:rPr>
          <w:rFonts w:hint="eastAsia" w:ascii="仿宋_GB2312" w:hAnsi="仿宋_GB2312" w:eastAsia="仿宋_GB2312" w:cs="仿宋_GB2312"/>
          <w:sz w:val="32"/>
          <w:szCs w:val="32"/>
          <w:lang w:val="en-US" w:eastAsia="zh-CN"/>
        </w:rPr>
        <w:t>，逾期不报者，视为自动放弃，不再另行安排补报。</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报名方式：</w:t>
      </w:r>
      <w:r>
        <w:rPr>
          <w:rFonts w:hint="eastAsia" w:ascii="仿宋_GB2312" w:hAnsi="仿宋_GB2312" w:eastAsia="仿宋_GB2312" w:cs="仿宋_GB2312"/>
          <w:sz w:val="32"/>
          <w:szCs w:val="32"/>
          <w:lang w:val="en-US" w:eastAsia="zh-CN"/>
        </w:rPr>
        <w:t>个人自愿现场报名</w:t>
      </w:r>
      <w:r>
        <w:rPr>
          <w:rFonts w:hint="eastAsia" w:ascii="仿宋_GB2312" w:hAnsi="仿宋_GB2312" w:eastAsia="仿宋_GB2312" w:cs="仿宋_GB2312"/>
          <w:sz w:val="32"/>
          <w:szCs w:val="32"/>
        </w:rPr>
        <w:t>，应聘者需提供本人身份证、户口簿、</w:t>
      </w:r>
      <w:r>
        <w:rPr>
          <w:rFonts w:hint="eastAsia" w:ascii="仿宋_GB2312" w:hAnsi="仿宋_GB2312" w:eastAsia="仿宋_GB2312" w:cs="仿宋_GB2312"/>
          <w:sz w:val="32"/>
          <w:szCs w:val="32"/>
          <w:lang w:eastAsia="zh-CN"/>
        </w:rPr>
        <w:t>组织人事等手续的复印件、县</w:t>
      </w:r>
      <w:r>
        <w:rPr>
          <w:rFonts w:hint="eastAsia" w:ascii="仿宋_GB2312" w:hAnsi="仿宋_GB2312" w:eastAsia="仿宋_GB2312" w:cs="仿宋_GB2312"/>
          <w:sz w:val="32"/>
          <w:szCs w:val="32"/>
        </w:rPr>
        <w:t>供销合作社</w:t>
      </w:r>
      <w:r>
        <w:rPr>
          <w:rFonts w:hint="eastAsia" w:ascii="仿宋_GB2312" w:hAnsi="仿宋_GB2312" w:eastAsia="仿宋_GB2312" w:cs="仿宋_GB2312"/>
          <w:sz w:val="32"/>
          <w:szCs w:val="32"/>
          <w:lang w:eastAsia="zh-CN"/>
        </w:rPr>
        <w:t>党委出具的符合报名条件的证明及</w:t>
      </w:r>
      <w:r>
        <w:rPr>
          <w:rFonts w:hint="eastAsia" w:ascii="仿宋_GB2312" w:hAnsi="仿宋_GB2312" w:eastAsia="仿宋_GB2312" w:cs="仿宋_GB2312"/>
          <w:sz w:val="32"/>
          <w:szCs w:val="32"/>
        </w:rPr>
        <w:t>近期彩色1寸免冠照片</w:t>
      </w:r>
      <w:r>
        <w:rPr>
          <w:rFonts w:hint="eastAsia" w:ascii="仿宋_GB2312" w:hAnsi="仿宋_GB2312" w:eastAsia="仿宋_GB2312" w:cs="仿宋_GB2312"/>
          <w:sz w:val="32"/>
          <w:szCs w:val="32"/>
          <w:lang w:val="en-US" w:eastAsia="zh-CN"/>
        </w:rPr>
        <w:t>4张</w:t>
      </w:r>
      <w:r>
        <w:rPr>
          <w:rFonts w:hint="eastAsia" w:ascii="仿宋_GB2312" w:hAnsi="仿宋_GB2312" w:eastAsia="仿宋_GB2312" w:cs="仿宋_GB2312"/>
          <w:sz w:val="32"/>
          <w:szCs w:val="32"/>
        </w:rPr>
        <w:t>。符合应聘条件的人员，填写《定向公开招聘县供销合作社机关工作人员报名审核表》（附件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widowControl/>
        <w:numPr>
          <w:ilvl w:val="0"/>
          <w:numId w:val="0"/>
        </w:numPr>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：由县招聘工作领导小组办公室对报名应聘人员的</w:t>
      </w:r>
      <w:r>
        <w:rPr>
          <w:rFonts w:hint="eastAsia" w:ascii="仿宋_GB2312" w:hAnsi="仿宋_GB2312" w:eastAsia="仿宋_GB2312" w:cs="仿宋_GB2312"/>
          <w:sz w:val="32"/>
          <w:szCs w:val="32"/>
          <w:lang w:eastAsia="zh-CN"/>
        </w:rPr>
        <w:t>报名相关</w:t>
      </w:r>
      <w:r>
        <w:rPr>
          <w:rFonts w:hint="eastAsia" w:ascii="仿宋_GB2312" w:hAnsi="仿宋_GB2312" w:eastAsia="仿宋_GB2312" w:cs="仿宋_GB2312"/>
          <w:sz w:val="32"/>
          <w:szCs w:val="32"/>
        </w:rPr>
        <w:t>资料进行资格审查，</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审查报名人员</w:t>
      </w:r>
      <w:r>
        <w:rPr>
          <w:rFonts w:hint="eastAsia" w:ascii="仿宋_GB2312" w:hAnsi="仿宋_GB2312" w:eastAsia="仿宋_GB2312" w:cs="仿宋_GB2312"/>
          <w:sz w:val="32"/>
          <w:szCs w:val="32"/>
          <w:lang w:eastAsia="zh-CN"/>
        </w:rPr>
        <w:t>是否符合本方案规定的条件及个人人事档案</w:t>
      </w:r>
      <w:r>
        <w:rPr>
          <w:rFonts w:hint="eastAsia" w:ascii="仿宋_GB2312" w:hAnsi="仿宋_GB2312" w:eastAsia="仿宋_GB2312" w:cs="仿宋_GB2312"/>
          <w:sz w:val="32"/>
          <w:szCs w:val="32"/>
        </w:rPr>
        <w:t>等，初审合格的由县供销合作社</w:t>
      </w:r>
      <w:r>
        <w:rPr>
          <w:rFonts w:hint="eastAsia" w:ascii="仿宋_GB2312" w:hAnsi="仿宋_GB2312" w:eastAsia="仿宋_GB2312" w:cs="仿宋_GB2312"/>
          <w:sz w:val="32"/>
          <w:szCs w:val="32"/>
          <w:lang w:eastAsia="zh-CN"/>
        </w:rPr>
        <w:t>党委</w:t>
      </w:r>
      <w:r>
        <w:rPr>
          <w:rFonts w:hint="eastAsia" w:ascii="仿宋_GB2312" w:hAnsi="仿宋_GB2312" w:eastAsia="仿宋_GB2312" w:cs="仿宋_GB2312"/>
          <w:sz w:val="32"/>
          <w:szCs w:val="32"/>
        </w:rPr>
        <w:t>及人社局审核人员在《定向公开招聘县供销合作社机关工作人员报名审核表》中签字。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贯穿整个考试的全过程，如发现弄虚作假及不符合报名条件的，随时取消招聘资格。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考试考核。对通过资格审核的人员</w:t>
      </w:r>
      <w:r>
        <w:rPr>
          <w:rFonts w:hint="eastAsia" w:ascii="仿宋_GB2312" w:hAnsi="仿宋_GB2312" w:eastAsia="仿宋_GB2312" w:cs="仿宋_GB2312"/>
          <w:sz w:val="32"/>
          <w:szCs w:val="32"/>
          <w:lang w:eastAsia="zh-CN"/>
        </w:rPr>
        <w:t>进行文化考试和综合考核，总分</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lang w:eastAsia="zh-CN"/>
        </w:rPr>
        <w:t>文化考试占</w:t>
      </w:r>
      <w:r>
        <w:rPr>
          <w:rFonts w:hint="eastAsia" w:ascii="仿宋_GB2312" w:hAnsi="仿宋_GB2312" w:eastAsia="仿宋_GB2312" w:cs="仿宋_GB2312"/>
          <w:sz w:val="32"/>
          <w:szCs w:val="32"/>
          <w:lang w:val="en-US" w:eastAsia="zh-CN"/>
        </w:rPr>
        <w:t>60%,综合考核占40%。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考试时间：2023年4月8日。2023年4月6日至7日领取笔试准考证，具体时间地点见笔试准考证。主要内容包括《职业能力测验》、《公共基础知识》等；职业能力测验主要包括：语言理解与表达、数量关系、判断推理、资料分析及综合常识等；公共基础知识主要包括：政治(含时政)、法律、经济、公共管理、公文写作、职业道德、人文、国情等;考生以上两科合并为一张试卷，满分100分（文化成绩低于60分的为不合格，取消后续资格）。笔试有作弊或缺考考生，取消聘用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综合考核</w:t>
      </w:r>
      <w:r>
        <w:rPr>
          <w:rFonts w:hint="eastAsia" w:ascii="仿宋_GB2312" w:hAnsi="仿宋_GB2312" w:eastAsia="仿宋_GB2312" w:cs="仿宋_GB2312"/>
          <w:sz w:val="32"/>
          <w:szCs w:val="32"/>
        </w:rPr>
        <w:t>由县供销合作社党委</w:t>
      </w:r>
      <w:r>
        <w:rPr>
          <w:rFonts w:hint="eastAsia" w:ascii="仿宋_GB2312" w:hAnsi="仿宋_GB2312" w:eastAsia="仿宋_GB2312" w:cs="仿宋_GB2312"/>
          <w:sz w:val="32"/>
          <w:szCs w:val="32"/>
          <w:lang w:eastAsia="zh-CN"/>
        </w:rPr>
        <w:t>具体组织实施</w:t>
      </w:r>
      <w:r>
        <w:rPr>
          <w:rFonts w:hint="eastAsia" w:ascii="仿宋_GB2312" w:hAnsi="仿宋_GB2312" w:eastAsia="仿宋_GB2312" w:cs="仿宋_GB2312"/>
          <w:sz w:val="32"/>
          <w:szCs w:val="32"/>
        </w:rPr>
        <w:t>，主要对</w:t>
      </w:r>
      <w:r>
        <w:rPr>
          <w:rFonts w:hint="eastAsia" w:ascii="仿宋_GB2312" w:hAnsi="仿宋_GB2312" w:eastAsia="仿宋_GB2312" w:cs="仿宋_GB2312"/>
          <w:sz w:val="32"/>
          <w:szCs w:val="32"/>
          <w:lang w:eastAsia="zh-CN"/>
        </w:rPr>
        <w:t>考核对象的政治思想表现、道德品质、业务能力、工作实绩等进行考核，同时进行加分：</w:t>
      </w:r>
      <w:r>
        <w:rPr>
          <w:rFonts w:hint="eastAsia" w:ascii="仿宋_GB2312" w:hAnsi="仿宋_GB2312" w:eastAsia="仿宋_GB2312" w:cs="仿宋_GB2312"/>
          <w:sz w:val="32"/>
          <w:szCs w:val="32"/>
        </w:rPr>
        <w:t>专科</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学历加10分；获得嘉奖一次加</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分；三等功一次加</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，含加分项综合考核成绩最高不超过</w:t>
      </w:r>
      <w:r>
        <w:rPr>
          <w:rFonts w:hint="eastAsia" w:ascii="仿宋_GB2312" w:hAnsi="仿宋_GB2312" w:eastAsia="仿宋_GB2312" w:cs="仿宋_GB2312"/>
          <w:sz w:val="32"/>
          <w:szCs w:val="32"/>
          <w:lang w:val="en-US" w:eastAsia="zh-CN"/>
        </w:rPr>
        <w:t>100分。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综合成绩＝</w:t>
      </w:r>
      <w:r>
        <w:rPr>
          <w:rFonts w:hint="eastAsia" w:ascii="仿宋_GB2312" w:hAnsi="仿宋_GB2312" w:eastAsia="仿宋_GB2312" w:cs="仿宋_GB2312"/>
          <w:sz w:val="32"/>
          <w:szCs w:val="32"/>
          <w:lang w:eastAsia="zh-CN"/>
        </w:rPr>
        <w:t>文化考试成绩</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综合考核成绩</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综合成绩</w:t>
      </w:r>
      <w:r>
        <w:rPr>
          <w:rFonts w:hint="eastAsia" w:ascii="仿宋_GB2312" w:hAnsi="仿宋_GB2312" w:eastAsia="仿宋_GB2312" w:cs="仿宋_GB2312"/>
          <w:sz w:val="32"/>
          <w:szCs w:val="32"/>
        </w:rPr>
        <w:t>低于60分的为不合格，取消聘用资格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按照综合成绩进行排名，择优录用12名。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6.体检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试考核合格人员进入体检环节。体检由领导小组办公室组织实施，体检项目和标准参照《公务员招录通用体检标准（试行）》执行，费用由考生直接交体检单位。初次体检不合格者允许复检一次，复检仍不合格者，取消聘用资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7.公示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根据考试考核、体检结果确定拟聘人员，在易县政府网（http://www.bdyixian.gov.cn/）进行为期7天的公示。公示期间有人举报经核实影响聘用的，取消聘用资格。</w:t>
      </w:r>
    </w:p>
    <w:p>
      <w:pPr>
        <w:spacing w:line="600" w:lineRule="exact"/>
        <w:ind w:firstLine="645"/>
        <w:rPr>
          <w:rFonts w:hint="eastAsia" w:ascii="黑体" w:hAnsi="黑体" w:eastAsia="黑体" w:cs="黑体"/>
          <w:b w:val="0"/>
          <w:bCs w:val="0"/>
          <w:sz w:val="32"/>
          <w:szCs w:val="32"/>
        </w:rPr>
      </w:pPr>
      <w:r>
        <w:rPr>
          <w:rFonts w:hint="eastAsia" w:ascii="黑体" w:hAnsi="黑体" w:eastAsia="黑体" w:cs="黑体"/>
          <w:b w:val="0"/>
          <w:bCs w:val="0"/>
          <w:sz w:val="32"/>
          <w:szCs w:val="32"/>
        </w:rPr>
        <w:t>五、办理相关手续</w:t>
      </w:r>
    </w:p>
    <w:p>
      <w:pPr>
        <w:spacing w:line="54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对公示无异议人员，由用人单位填写《</w:t>
      </w:r>
      <w:r>
        <w:rPr>
          <w:rFonts w:hint="eastAsia" w:ascii="仿宋_GB2312" w:hAnsi="仿宋_GB2312" w:eastAsia="仿宋_GB2312" w:cs="仿宋_GB2312"/>
          <w:kern w:val="0"/>
          <w:sz w:val="32"/>
          <w:szCs w:val="32"/>
          <w:lang w:eastAsia="zh-CN"/>
        </w:rPr>
        <w:t>河北省</w:t>
      </w:r>
      <w:r>
        <w:rPr>
          <w:rFonts w:hint="eastAsia" w:ascii="仿宋_GB2312" w:hAnsi="仿宋_GB2312" w:eastAsia="仿宋_GB2312" w:cs="仿宋_GB2312"/>
          <w:kern w:val="0"/>
          <w:sz w:val="32"/>
          <w:szCs w:val="32"/>
        </w:rPr>
        <w:t>事业单位公开招聘工作人员花名册》和《</w:t>
      </w:r>
      <w:r>
        <w:rPr>
          <w:rFonts w:hint="eastAsia" w:ascii="仿宋_GB2312" w:hAnsi="仿宋_GB2312" w:eastAsia="仿宋_GB2312" w:cs="仿宋_GB2312"/>
          <w:kern w:val="0"/>
          <w:sz w:val="32"/>
          <w:szCs w:val="32"/>
          <w:lang w:eastAsia="zh-CN"/>
        </w:rPr>
        <w:t>河北省</w:t>
      </w:r>
      <w:r>
        <w:rPr>
          <w:rFonts w:hint="eastAsia" w:ascii="仿宋_GB2312" w:hAnsi="仿宋_GB2312" w:eastAsia="仿宋_GB2312" w:cs="仿宋_GB2312"/>
          <w:kern w:val="0"/>
          <w:sz w:val="32"/>
          <w:szCs w:val="32"/>
        </w:rPr>
        <w:t>事业单位公开招聘工作人员审批表》各一式四份，加盖用人单位和主管部门公章后，报县人社局审批</w:t>
      </w:r>
      <w:r>
        <w:rPr>
          <w:rFonts w:hint="eastAsia" w:ascii="仿宋_GB2312" w:hAnsi="仿宋_GB2312" w:eastAsia="仿宋_GB2312" w:cs="仿宋_GB2312"/>
          <w:kern w:val="0"/>
          <w:sz w:val="32"/>
          <w:szCs w:val="32"/>
          <w:lang w:eastAsia="zh-CN"/>
        </w:rPr>
        <w:t>同时报</w:t>
      </w:r>
      <w:r>
        <w:rPr>
          <w:rFonts w:hint="eastAsia" w:ascii="仿宋_GB2312" w:hAnsi="仿宋_GB2312" w:eastAsia="仿宋_GB2312" w:cs="仿宋_GB2312"/>
          <w:kern w:val="0"/>
          <w:sz w:val="32"/>
          <w:szCs w:val="32"/>
        </w:rPr>
        <w:t>市人社局</w:t>
      </w:r>
      <w:r>
        <w:rPr>
          <w:rFonts w:hint="eastAsia" w:ascii="仿宋_GB2312" w:hAnsi="仿宋_GB2312" w:eastAsia="仿宋_GB2312" w:cs="仿宋_GB2312"/>
          <w:kern w:val="0"/>
          <w:sz w:val="32"/>
          <w:szCs w:val="32"/>
          <w:lang w:eastAsia="zh-CN"/>
        </w:rPr>
        <w:t>审核</w:t>
      </w:r>
      <w:r>
        <w:rPr>
          <w:rFonts w:hint="eastAsia" w:ascii="仿宋_GB2312" w:hAnsi="仿宋_GB2312" w:eastAsia="仿宋_GB2312" w:cs="仿宋_GB2312"/>
          <w:kern w:val="0"/>
          <w:sz w:val="32"/>
          <w:szCs w:val="32"/>
        </w:rPr>
        <w:t>备案。</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由于范围内人员均在原单位工作</w:t>
      </w:r>
      <w:r>
        <w:rPr>
          <w:rFonts w:hint="eastAsia" w:ascii="仿宋_GB2312" w:hAnsi="仿宋_GB2312" w:eastAsia="仿宋_GB2312" w:cs="仿宋_GB2312"/>
          <w:kern w:val="0"/>
          <w:sz w:val="32"/>
          <w:szCs w:val="32"/>
          <w:lang w:val="en-US" w:eastAsia="zh-CN"/>
        </w:rPr>
        <w:t>1年以上，故不再执行试用期制度。</w:t>
      </w:r>
      <w:r>
        <w:rPr>
          <w:rFonts w:hint="eastAsia" w:ascii="仿宋_GB2312" w:hAnsi="仿宋_GB2312" w:eastAsia="仿宋_GB2312" w:cs="仿宋_GB2312"/>
          <w:kern w:val="0"/>
          <w:sz w:val="32"/>
          <w:szCs w:val="32"/>
        </w:rPr>
        <w:t>按规定办理增编</w:t>
      </w:r>
      <w:r>
        <w:rPr>
          <w:rFonts w:hint="eastAsia" w:ascii="仿宋_GB2312" w:hAnsi="仿宋_GB2312" w:eastAsia="仿宋_GB2312" w:cs="仿宋_GB2312"/>
          <w:kern w:val="0"/>
          <w:sz w:val="32"/>
          <w:szCs w:val="32"/>
          <w:lang w:eastAsia="zh-CN"/>
        </w:rPr>
        <w:t>、增人计划、工资核定、工龄接续、社保</w:t>
      </w:r>
      <w:r>
        <w:rPr>
          <w:rFonts w:hint="eastAsia" w:ascii="仿宋_GB2312" w:hAnsi="仿宋_GB2312" w:eastAsia="仿宋_GB2312" w:cs="仿宋_GB2312"/>
          <w:kern w:val="0"/>
          <w:sz w:val="32"/>
          <w:szCs w:val="32"/>
        </w:rPr>
        <w:t>关系转移等手续。</w:t>
      </w:r>
    </w:p>
    <w:p>
      <w:pPr>
        <w:widowControl/>
        <w:spacing w:line="540" w:lineRule="exact"/>
        <w:ind w:firstLine="720" w:firstLineChars="225"/>
        <w:rPr>
          <w:rFonts w:hint="eastAsia" w:ascii="黑体" w:hAnsi="黑体" w:eastAsia="黑体" w:cs="黑体"/>
          <w:b w:val="0"/>
          <w:bCs w:val="0"/>
          <w:sz w:val="32"/>
          <w:szCs w:val="32"/>
        </w:rPr>
      </w:pPr>
      <w:r>
        <w:rPr>
          <w:rFonts w:hint="eastAsia" w:ascii="黑体" w:hAnsi="黑体" w:eastAsia="黑体" w:cs="黑体"/>
          <w:b w:val="0"/>
          <w:bCs w:val="0"/>
          <w:sz w:val="32"/>
          <w:szCs w:val="32"/>
        </w:rPr>
        <w:t>六、组织机构</w:t>
      </w:r>
    </w:p>
    <w:p>
      <w:pPr>
        <w:keepNext w:val="0"/>
        <w:keepLines w:val="0"/>
        <w:pageBreakBefore w:val="0"/>
        <w:widowControl/>
        <w:kinsoku/>
        <w:wordWrap/>
        <w:overflowPunct/>
        <w:topLinePunct w:val="0"/>
        <w:autoSpaceDE/>
        <w:autoSpaceDN/>
        <w:bidi w:val="0"/>
        <w:adjustRightInd/>
        <w:snapToGrid/>
        <w:spacing w:line="288" w:lineRule="atLeast"/>
        <w:ind w:righ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为切实加强此项工作的领导，</w:t>
      </w:r>
      <w:r>
        <w:rPr>
          <w:rFonts w:hint="eastAsia" w:ascii="仿宋_GB2312" w:hAnsi="仿宋_GB2312" w:eastAsia="仿宋_GB2312" w:cs="仿宋_GB2312"/>
          <w:sz w:val="32"/>
          <w:szCs w:val="32"/>
          <w:lang w:val="en-US" w:eastAsia="zh-CN"/>
        </w:rPr>
        <w:t>县委、县政府</w:t>
      </w:r>
      <w:r>
        <w:rPr>
          <w:rFonts w:hint="eastAsia" w:ascii="仿宋_GB2312" w:hAnsi="仿宋_GB2312" w:eastAsia="仿宋_GB2312" w:cs="仿宋_GB2312"/>
          <w:color w:val="000000"/>
          <w:kern w:val="0"/>
          <w:sz w:val="32"/>
          <w:szCs w:val="32"/>
        </w:rPr>
        <w:t>成立定向公开招聘县供销合作社机关工作人员领导小组，组成人员如下：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长：杨大伟　县委副书记、</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县长</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杜志平</w:t>
      </w:r>
      <w:r>
        <w:rPr>
          <w:rFonts w:hint="eastAsia" w:ascii="仿宋_GB2312" w:hAnsi="仿宋_GB2312" w:eastAsia="仿宋_GB2312" w:cs="仿宋_GB2312"/>
          <w:sz w:val="32"/>
          <w:szCs w:val="32"/>
        </w:rPr>
        <w:t xml:space="preserve">  县委常委、</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常务副县长</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员：王玉霞  县纪委副书记</w:t>
      </w:r>
    </w:p>
    <w:p>
      <w:pPr>
        <w:keepNext w:val="0"/>
        <w:keepLines w:val="0"/>
        <w:pageBreakBefore w:val="0"/>
        <w:kinsoku/>
        <w:wordWrap/>
        <w:overflowPunct/>
        <w:topLinePunct w:val="0"/>
        <w:autoSpaceDE/>
        <w:autoSpaceDN/>
        <w:bidi w:val="0"/>
        <w:adjustRightInd/>
        <w:snapToGrid/>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杨军平  县人力资源和社会保障局局长</w:t>
      </w:r>
    </w:p>
    <w:p>
      <w:pPr>
        <w:keepNext w:val="0"/>
        <w:keepLines w:val="0"/>
        <w:pageBreakBefore w:val="0"/>
        <w:kinsoku/>
        <w:wordWrap/>
        <w:overflowPunct/>
        <w:topLinePunct w:val="0"/>
        <w:autoSpaceDE/>
        <w:autoSpaceDN/>
        <w:bidi w:val="0"/>
        <w:adjustRightInd/>
        <w:snapToGrid/>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王彦兵   县编委办主任</w:t>
      </w:r>
    </w:p>
    <w:p>
      <w:pPr>
        <w:keepNext w:val="0"/>
        <w:keepLines w:val="0"/>
        <w:pageBreakBefore w:val="0"/>
        <w:kinsoku/>
        <w:wordWrap/>
        <w:overflowPunct/>
        <w:topLinePunct w:val="0"/>
        <w:autoSpaceDE/>
        <w:autoSpaceDN/>
        <w:bidi w:val="0"/>
        <w:adjustRightInd/>
        <w:snapToGrid/>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赵百川   县财政局局长</w:t>
      </w:r>
    </w:p>
    <w:p>
      <w:pPr>
        <w:keepNext w:val="0"/>
        <w:keepLines w:val="0"/>
        <w:pageBreakBefore w:val="0"/>
        <w:kinsoku/>
        <w:wordWrap/>
        <w:overflowPunct/>
        <w:topLinePunct w:val="0"/>
        <w:autoSpaceDE/>
        <w:autoSpaceDN/>
        <w:bidi w:val="0"/>
        <w:adjustRightInd/>
        <w:snapToGrid/>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张晓强  </w:t>
      </w:r>
      <w:r>
        <w:rPr>
          <w:rFonts w:hint="eastAsia" w:ascii="仿宋_GB2312" w:hAnsi="仿宋_GB2312" w:eastAsia="仿宋_GB2312" w:cs="仿宋_GB2312"/>
          <w:color w:val="000000"/>
          <w:kern w:val="0"/>
          <w:sz w:val="32"/>
          <w:szCs w:val="32"/>
        </w:rPr>
        <w:t>县供销合作社</w:t>
      </w:r>
      <w:r>
        <w:rPr>
          <w:rFonts w:hint="eastAsia" w:ascii="仿宋_GB2312" w:hAnsi="仿宋_GB2312" w:eastAsia="仿宋_GB2312" w:cs="仿宋_GB2312"/>
          <w:sz w:val="32"/>
          <w:szCs w:val="32"/>
        </w:rPr>
        <w:t>党委书记</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办公室设在人社局</w:t>
      </w:r>
      <w:r>
        <w:rPr>
          <w:rFonts w:hint="eastAsia" w:ascii="仿宋_GB2312" w:hAnsi="仿宋_GB2312" w:eastAsia="仿宋_GB2312" w:cs="仿宋_GB2312"/>
          <w:sz w:val="32"/>
          <w:szCs w:val="32"/>
        </w:rPr>
        <w:t>，办公室主任由人社局局长杨军平兼任，成员由县纪委、县编委办、县人社局、县财政局等单位副职组成，具体负责此次招聘工作。</w:t>
      </w:r>
    </w:p>
    <w:p>
      <w:pPr>
        <w:spacing w:line="54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七、有关要求</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招聘工作在</w:t>
      </w:r>
      <w:r>
        <w:rPr>
          <w:rFonts w:hint="eastAsia" w:ascii="仿宋_GB2312" w:hAnsi="仿宋_GB2312" w:eastAsia="仿宋_GB2312" w:cs="仿宋_GB2312"/>
          <w:color w:val="000000"/>
          <w:kern w:val="0"/>
          <w:sz w:val="32"/>
          <w:szCs w:val="32"/>
        </w:rPr>
        <w:t>定向公开招聘县供销合作社机关工作人员领导小组</w:t>
      </w:r>
      <w:r>
        <w:rPr>
          <w:rFonts w:hint="eastAsia" w:ascii="仿宋_GB2312" w:hAnsi="仿宋_GB2312" w:eastAsia="仿宋_GB2312" w:cs="仿宋_GB2312"/>
          <w:sz w:val="32"/>
          <w:szCs w:val="32"/>
        </w:rPr>
        <w:t>统一领导下进行，且全程接受纪检监察部门及社会各界监督。相关部门要高度重视、认真负责，密切配合，确保招聘工作各个环节操作的规范及结果的公正、公平。要严格落实招聘程序要求，自觉遵守纪律规定，坚决杜绝弄虚作假行为；对违反规定行为，一经发现，追究有关人员的责任。</w:t>
      </w:r>
    </w:p>
    <w:p>
      <w:pPr>
        <w:pStyle w:val="2"/>
        <w:rPr>
          <w:rFonts w:hint="eastAsia"/>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0"/>
          <w:sz w:val="32"/>
          <w:szCs w:val="32"/>
        </w:rPr>
        <w:t>定向公开招聘县供销合作社机关工作人员报名审核表</w:t>
      </w:r>
    </w:p>
    <w:p>
      <w:pPr>
        <w:spacing w:line="600" w:lineRule="exact"/>
        <w:ind w:left="1278" w:leftChars="456" w:hanging="320" w:hangingChars="100"/>
        <w:rPr>
          <w:rFonts w:hint="eastAsia" w:ascii="仿宋" w:hAnsi="仿宋" w:eastAsia="仿宋" w:cs="仿宋"/>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0"/>
          <w:sz w:val="32"/>
          <w:szCs w:val="32"/>
        </w:rPr>
        <w:t>定向公开招聘县供销合作社机关工作</w:t>
      </w:r>
      <w:r>
        <w:rPr>
          <w:rFonts w:hint="eastAsia" w:ascii="仿宋_GB2312" w:hAnsi="仿宋_GB2312" w:eastAsia="仿宋_GB2312" w:cs="仿宋_GB2312"/>
          <w:sz w:val="32"/>
          <w:szCs w:val="32"/>
        </w:rPr>
        <w:t>人员</w:t>
      </w:r>
      <w:r>
        <w:rPr>
          <w:rFonts w:hint="eastAsia" w:ascii="仿宋_GB2312" w:hAnsi="仿宋_GB2312" w:eastAsia="仿宋_GB2312" w:cs="仿宋_GB2312"/>
          <w:kern w:val="0"/>
          <w:sz w:val="32"/>
          <w:szCs w:val="32"/>
        </w:rPr>
        <w:t>考核情况登</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记表</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rPr>
          <w:rFonts w:ascii="仿宋" w:hAnsi="仿宋" w:eastAsia="仿宋" w:cs="仿宋"/>
          <w:sz w:val="32"/>
          <w:szCs w:val="32"/>
        </w:rPr>
      </w:pPr>
    </w:p>
    <w:p>
      <w:pPr>
        <w:rPr>
          <w:rFonts w:ascii="仿宋" w:hAnsi="仿宋" w:eastAsia="仿宋" w:cs="仿宋"/>
          <w:sz w:val="32"/>
          <w:szCs w:val="32"/>
        </w:rPr>
      </w:pPr>
      <w:bookmarkStart w:id="0" w:name="_GoBack"/>
      <w:bookmarkEnd w:id="0"/>
    </w:p>
    <w:p>
      <w:pPr>
        <w:rPr>
          <w:rFonts w:hint="eastAsia" w:ascii="黑体" w:hAnsi="黑体" w:eastAsia="黑体" w:cs="黑体"/>
          <w:sz w:val="28"/>
          <w:szCs w:val="28"/>
        </w:rPr>
      </w:pPr>
      <w:r>
        <w:rPr>
          <w:rFonts w:hint="eastAsia" w:ascii="黑体" w:hAnsi="黑体" w:eastAsia="黑体" w:cs="黑体"/>
          <w:sz w:val="28"/>
          <w:szCs w:val="28"/>
        </w:rPr>
        <w:t>附件1</w:t>
      </w: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定向公开招聘县供销合作社机关工作人员报名审</w:t>
      </w:r>
      <w:r>
        <w:rPr>
          <w:rFonts w:hint="eastAsia" w:ascii="方正小标宋简体" w:hAnsi="宋体" w:eastAsia="方正小标宋简体" w:cs="Times New Roman"/>
          <w:sz w:val="44"/>
          <w:szCs w:val="44"/>
          <w:lang w:val="en-US" w:eastAsia="zh-CN"/>
        </w:rPr>
        <w:t xml:space="preserve"> </w:t>
      </w:r>
      <w:r>
        <w:rPr>
          <w:rFonts w:hint="eastAsia" w:ascii="方正小标宋简体" w:hAnsi="宋体" w:eastAsia="方正小标宋简体" w:cs="Times New Roman"/>
          <w:sz w:val="44"/>
          <w:szCs w:val="44"/>
        </w:rPr>
        <w:t>核</w:t>
      </w:r>
      <w:r>
        <w:rPr>
          <w:rFonts w:hint="eastAsia" w:ascii="方正小标宋简体" w:hAnsi="宋体" w:eastAsia="方正小标宋简体" w:cs="Times New Roman"/>
          <w:sz w:val="44"/>
          <w:szCs w:val="44"/>
          <w:lang w:val="en-US" w:eastAsia="zh-CN"/>
        </w:rPr>
        <w:t xml:space="preserve"> </w:t>
      </w:r>
      <w:r>
        <w:rPr>
          <w:rFonts w:hint="eastAsia" w:ascii="方正小标宋简体" w:hAnsi="宋体" w:eastAsia="方正小标宋简体" w:cs="Times New Roman"/>
          <w:sz w:val="44"/>
          <w:szCs w:val="44"/>
        </w:rPr>
        <w:t>表</w:t>
      </w:r>
    </w:p>
    <w:p>
      <w:pPr>
        <w:spacing w:line="300" w:lineRule="exact"/>
        <w:ind w:firstLine="120" w:firstLineChars="50"/>
        <w:rPr>
          <w:rFonts w:ascii="仿宋_GB2312" w:hAnsi="Calibri" w:eastAsia="仿宋_GB2312" w:cs="Times New Roman"/>
          <w:sz w:val="24"/>
        </w:rPr>
      </w:pPr>
      <w:r>
        <w:rPr>
          <w:rFonts w:hint="eastAsia" w:ascii="仿宋_GB2312" w:hAnsi="Calibri" w:eastAsia="仿宋_GB2312" w:cs="Times New Roman"/>
          <w:sz w:val="24"/>
        </w:rPr>
        <w:t xml:space="preserve"> </w:t>
      </w:r>
      <w:r>
        <w:rPr>
          <w:rFonts w:hint="eastAsia" w:ascii="仿宋_GB2312" w:hAnsi="Calibri" w:eastAsia="仿宋_GB2312" w:cs="Times New Roman"/>
        </w:rPr>
        <w:t xml:space="preserve">                                                 </w:t>
      </w:r>
      <w:r>
        <w:rPr>
          <w:rFonts w:hint="eastAsia" w:ascii="仿宋_GB2312" w:hAnsi="Calibri" w:eastAsia="仿宋_GB2312" w:cs="Times New Roman"/>
          <w:sz w:val="24"/>
        </w:rPr>
        <w:t xml:space="preserve">         </w:t>
      </w:r>
    </w:p>
    <w:p>
      <w:pPr>
        <w:spacing w:line="100" w:lineRule="exact"/>
        <w:ind w:firstLine="840" w:firstLineChars="350"/>
        <w:rPr>
          <w:rFonts w:ascii="仿宋_GB2312" w:hAnsi="Calibri" w:eastAsia="仿宋_GB2312" w:cs="Times New Roman"/>
          <w:sz w:val="24"/>
        </w:rPr>
      </w:pPr>
    </w:p>
    <w:tbl>
      <w:tblPr>
        <w:tblStyle w:val="7"/>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47"/>
        <w:gridCol w:w="720"/>
        <w:gridCol w:w="833"/>
        <w:gridCol w:w="427"/>
        <w:gridCol w:w="165"/>
        <w:gridCol w:w="188"/>
        <w:gridCol w:w="480"/>
        <w:gridCol w:w="420"/>
        <w:gridCol w:w="330"/>
        <w:gridCol w:w="37"/>
        <w:gridCol w:w="246"/>
        <w:gridCol w:w="407"/>
        <w:gridCol w:w="607"/>
        <w:gridCol w:w="293"/>
        <w:gridCol w:w="126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07" w:type="dxa"/>
            <w:gridSpan w:val="2"/>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姓   名</w:t>
            </w:r>
          </w:p>
        </w:tc>
        <w:tc>
          <w:tcPr>
            <w:tcW w:w="1553" w:type="dxa"/>
            <w:gridSpan w:val="2"/>
            <w:vAlign w:val="center"/>
          </w:tcPr>
          <w:p>
            <w:pPr>
              <w:jc w:val="center"/>
              <w:rPr>
                <w:rFonts w:ascii="楷体_GB2312" w:hAnsi="Calibri" w:eastAsia="楷体_GB2312" w:cs="Times New Roman"/>
                <w:b/>
                <w:sz w:val="24"/>
              </w:rPr>
            </w:pPr>
          </w:p>
        </w:tc>
        <w:tc>
          <w:tcPr>
            <w:tcW w:w="1260" w:type="dxa"/>
            <w:gridSpan w:val="4"/>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性  别</w:t>
            </w:r>
          </w:p>
        </w:tc>
        <w:tc>
          <w:tcPr>
            <w:tcW w:w="1033" w:type="dxa"/>
            <w:gridSpan w:val="4"/>
            <w:vAlign w:val="center"/>
          </w:tcPr>
          <w:p>
            <w:pPr>
              <w:jc w:val="center"/>
              <w:rPr>
                <w:rFonts w:ascii="楷体_GB2312" w:hAnsi="Calibri" w:eastAsia="楷体_GB2312" w:cs="Times New Roman"/>
                <w:b/>
                <w:sz w:val="24"/>
              </w:rPr>
            </w:pPr>
          </w:p>
        </w:tc>
        <w:tc>
          <w:tcPr>
            <w:tcW w:w="1307" w:type="dxa"/>
            <w:gridSpan w:val="3"/>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出生年月</w:t>
            </w:r>
          </w:p>
        </w:tc>
        <w:tc>
          <w:tcPr>
            <w:tcW w:w="1260" w:type="dxa"/>
            <w:vAlign w:val="center"/>
          </w:tcPr>
          <w:p>
            <w:pPr>
              <w:jc w:val="center"/>
              <w:rPr>
                <w:rFonts w:ascii="仿宋_GB2312" w:hAnsi="Calibri" w:eastAsia="仿宋_GB2312" w:cs="Times New Roman"/>
                <w:sz w:val="24"/>
              </w:rPr>
            </w:pPr>
          </w:p>
        </w:tc>
        <w:tc>
          <w:tcPr>
            <w:tcW w:w="1985" w:type="dxa"/>
            <w:vMerge w:val="restart"/>
            <w:vAlign w:val="center"/>
          </w:tcPr>
          <w:p>
            <w:pPr>
              <w:spacing w:line="340" w:lineRule="exact"/>
              <w:jc w:val="center"/>
              <w:rPr>
                <w:rFonts w:ascii="仿宋_GB2312" w:hAnsi="Calibri" w:eastAsia="仿宋_GB2312" w:cs="Times New Roman"/>
                <w:sz w:val="24"/>
              </w:rPr>
            </w:pPr>
            <w:r>
              <w:rPr>
                <w:rFonts w:hint="eastAsia" w:ascii="仿宋_GB2312" w:hAnsi="Calibri" w:eastAsia="仿宋_GB2312" w:cs="Times New Roman"/>
                <w:sz w:val="24"/>
              </w:rPr>
              <w:t>小</w:t>
            </w:r>
          </w:p>
          <w:p>
            <w:pPr>
              <w:spacing w:line="340" w:lineRule="exact"/>
              <w:jc w:val="center"/>
              <w:rPr>
                <w:rFonts w:ascii="仿宋_GB2312" w:hAnsi="Calibri" w:eastAsia="仿宋_GB2312" w:cs="Times New Roman"/>
                <w:sz w:val="24"/>
              </w:rPr>
            </w:pPr>
            <w:r>
              <w:rPr>
                <w:rFonts w:hint="eastAsia" w:ascii="仿宋_GB2312" w:hAnsi="Calibri" w:eastAsia="仿宋_GB2312" w:cs="Times New Roman"/>
                <w:sz w:val="24"/>
              </w:rPr>
              <w:t>二</w:t>
            </w:r>
          </w:p>
          <w:p>
            <w:pPr>
              <w:spacing w:line="340" w:lineRule="exact"/>
              <w:jc w:val="center"/>
              <w:rPr>
                <w:rFonts w:ascii="仿宋_GB2312" w:hAnsi="Calibri" w:eastAsia="仿宋_GB2312" w:cs="Times New Roman"/>
                <w:sz w:val="24"/>
              </w:rPr>
            </w:pPr>
            <w:r>
              <w:rPr>
                <w:rFonts w:hint="eastAsia" w:ascii="仿宋_GB2312" w:hAnsi="Calibri" w:eastAsia="仿宋_GB2312" w:cs="Times New Roman"/>
                <w:sz w:val="24"/>
              </w:rPr>
              <w:t>寸</w:t>
            </w:r>
          </w:p>
          <w:p>
            <w:pPr>
              <w:spacing w:line="340" w:lineRule="exact"/>
              <w:jc w:val="center"/>
              <w:rPr>
                <w:rFonts w:ascii="仿宋_GB2312" w:hAnsi="Calibri" w:eastAsia="仿宋_GB2312" w:cs="Times New Roman"/>
                <w:sz w:val="24"/>
              </w:rPr>
            </w:pPr>
            <w:r>
              <w:rPr>
                <w:rFonts w:hint="eastAsia" w:ascii="仿宋_GB2312" w:hAnsi="Calibri" w:eastAsia="仿宋_GB2312" w:cs="Times New Roman"/>
                <w:sz w:val="24"/>
              </w:rPr>
              <w:t>照</w:t>
            </w:r>
          </w:p>
          <w:p>
            <w:pPr>
              <w:spacing w:line="340" w:lineRule="exact"/>
              <w:jc w:val="center"/>
              <w:rPr>
                <w:rFonts w:ascii="仿宋_GB2312" w:hAnsi="Calibri" w:eastAsia="仿宋_GB2312" w:cs="Times New Roman"/>
                <w:sz w:val="24"/>
              </w:rPr>
            </w:pPr>
            <w:r>
              <w:rPr>
                <w:rFonts w:hint="eastAsia" w:ascii="仿宋_GB2312" w:hAnsi="Calibri" w:eastAsia="仿宋_GB2312"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07" w:type="dxa"/>
            <w:gridSpan w:val="2"/>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民   族</w:t>
            </w:r>
          </w:p>
        </w:tc>
        <w:tc>
          <w:tcPr>
            <w:tcW w:w="1553" w:type="dxa"/>
            <w:gridSpan w:val="2"/>
            <w:vAlign w:val="center"/>
          </w:tcPr>
          <w:p>
            <w:pPr>
              <w:jc w:val="center"/>
              <w:rPr>
                <w:rFonts w:ascii="楷体_GB2312" w:hAnsi="Calibri" w:eastAsia="楷体_GB2312" w:cs="Times New Roman"/>
                <w:b/>
                <w:sz w:val="24"/>
              </w:rPr>
            </w:pPr>
          </w:p>
        </w:tc>
        <w:tc>
          <w:tcPr>
            <w:tcW w:w="1260" w:type="dxa"/>
            <w:gridSpan w:val="4"/>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政治面貌</w:t>
            </w:r>
          </w:p>
        </w:tc>
        <w:tc>
          <w:tcPr>
            <w:tcW w:w="1033" w:type="dxa"/>
            <w:gridSpan w:val="4"/>
            <w:vAlign w:val="center"/>
          </w:tcPr>
          <w:p>
            <w:pPr>
              <w:jc w:val="center"/>
              <w:rPr>
                <w:rFonts w:ascii="楷体_GB2312" w:hAnsi="Calibri" w:eastAsia="楷体_GB2312" w:cs="Times New Roman"/>
                <w:b/>
                <w:sz w:val="24"/>
              </w:rPr>
            </w:pPr>
          </w:p>
        </w:tc>
        <w:tc>
          <w:tcPr>
            <w:tcW w:w="1307" w:type="dxa"/>
            <w:gridSpan w:val="3"/>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健康状况</w:t>
            </w:r>
          </w:p>
        </w:tc>
        <w:tc>
          <w:tcPr>
            <w:tcW w:w="1260" w:type="dxa"/>
            <w:vAlign w:val="center"/>
          </w:tcPr>
          <w:p>
            <w:pPr>
              <w:jc w:val="center"/>
              <w:rPr>
                <w:rFonts w:ascii="仿宋_GB2312" w:hAnsi="Calibri" w:eastAsia="仿宋_GB2312" w:cs="Times New Roman"/>
                <w:sz w:val="24"/>
              </w:rPr>
            </w:pPr>
          </w:p>
        </w:tc>
        <w:tc>
          <w:tcPr>
            <w:tcW w:w="1985" w:type="dxa"/>
            <w:vMerge w:val="continue"/>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60" w:type="dxa"/>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学  历</w:t>
            </w:r>
          </w:p>
        </w:tc>
        <w:tc>
          <w:tcPr>
            <w:tcW w:w="967" w:type="dxa"/>
            <w:gridSpan w:val="2"/>
            <w:vAlign w:val="center"/>
          </w:tcPr>
          <w:p>
            <w:pPr>
              <w:jc w:val="center"/>
              <w:rPr>
                <w:rFonts w:ascii="楷体_GB2312" w:hAnsi="Calibri" w:eastAsia="楷体_GB2312" w:cs="Times New Roman"/>
                <w:b/>
                <w:sz w:val="24"/>
              </w:rPr>
            </w:pPr>
          </w:p>
        </w:tc>
        <w:tc>
          <w:tcPr>
            <w:tcW w:w="1260" w:type="dxa"/>
            <w:gridSpan w:val="2"/>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毕业学校及专业</w:t>
            </w:r>
          </w:p>
        </w:tc>
        <w:tc>
          <w:tcPr>
            <w:tcW w:w="2273" w:type="dxa"/>
            <w:gridSpan w:val="8"/>
            <w:vAlign w:val="center"/>
          </w:tcPr>
          <w:p>
            <w:pPr>
              <w:jc w:val="center"/>
              <w:rPr>
                <w:rFonts w:ascii="楷体_GB2312" w:hAnsi="Calibri" w:eastAsia="楷体_GB2312" w:cs="Times New Roman"/>
                <w:b/>
                <w:sz w:val="24"/>
              </w:rPr>
            </w:pPr>
          </w:p>
        </w:tc>
        <w:tc>
          <w:tcPr>
            <w:tcW w:w="900" w:type="dxa"/>
            <w:gridSpan w:val="2"/>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毕业</w:t>
            </w:r>
          </w:p>
          <w:p>
            <w:pPr>
              <w:jc w:val="center"/>
              <w:rPr>
                <w:rFonts w:ascii="楷体_GB2312" w:hAnsi="Calibri" w:eastAsia="楷体_GB2312" w:cs="Times New Roman"/>
                <w:b/>
                <w:sz w:val="24"/>
              </w:rPr>
            </w:pPr>
            <w:r>
              <w:rPr>
                <w:rFonts w:hint="eastAsia" w:ascii="楷体_GB2312" w:hAnsi="Calibri" w:eastAsia="楷体_GB2312" w:cs="Times New Roman"/>
                <w:b/>
                <w:sz w:val="24"/>
              </w:rPr>
              <w:t>时间</w:t>
            </w:r>
          </w:p>
        </w:tc>
        <w:tc>
          <w:tcPr>
            <w:tcW w:w="1260" w:type="dxa"/>
            <w:vAlign w:val="center"/>
          </w:tcPr>
          <w:p>
            <w:pPr>
              <w:jc w:val="center"/>
              <w:rPr>
                <w:rFonts w:ascii="仿宋_GB2312" w:hAnsi="Calibri" w:eastAsia="仿宋_GB2312" w:cs="Times New Roman"/>
                <w:sz w:val="24"/>
              </w:rPr>
            </w:pPr>
          </w:p>
        </w:tc>
        <w:tc>
          <w:tcPr>
            <w:tcW w:w="1985" w:type="dxa"/>
            <w:vMerge w:val="continue"/>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60" w:type="dxa"/>
            <w:vAlign w:val="center"/>
          </w:tcPr>
          <w:p>
            <w:pPr>
              <w:jc w:val="center"/>
              <w:rPr>
                <w:rFonts w:ascii="仿宋_GB2312" w:hAnsi="Calibri" w:eastAsia="仿宋_GB2312" w:cs="Times New Roman"/>
                <w:b/>
                <w:sz w:val="24"/>
              </w:rPr>
            </w:pPr>
            <w:r>
              <w:rPr>
                <w:rFonts w:hint="eastAsia" w:ascii="仿宋_GB2312" w:hAnsi="Calibri" w:eastAsia="仿宋_GB2312" w:cs="Times New Roman"/>
                <w:b/>
                <w:sz w:val="24"/>
              </w:rPr>
              <w:t>专业技术资格</w:t>
            </w:r>
          </w:p>
        </w:tc>
        <w:tc>
          <w:tcPr>
            <w:tcW w:w="2580" w:type="dxa"/>
            <w:gridSpan w:val="6"/>
            <w:vAlign w:val="center"/>
          </w:tcPr>
          <w:p>
            <w:pPr>
              <w:jc w:val="center"/>
              <w:rPr>
                <w:rFonts w:ascii="仿宋_GB2312" w:hAnsi="Calibri" w:eastAsia="仿宋_GB2312" w:cs="Times New Roman"/>
                <w:b/>
                <w:sz w:val="24"/>
              </w:rPr>
            </w:pPr>
          </w:p>
        </w:tc>
        <w:tc>
          <w:tcPr>
            <w:tcW w:w="1267" w:type="dxa"/>
            <w:gridSpan w:val="4"/>
            <w:vAlign w:val="center"/>
          </w:tcPr>
          <w:p>
            <w:pPr>
              <w:jc w:val="center"/>
              <w:rPr>
                <w:rFonts w:ascii="仿宋_GB2312" w:hAnsi="Calibri" w:eastAsia="仿宋_GB2312" w:cs="Times New Roman"/>
                <w:b/>
                <w:szCs w:val="21"/>
              </w:rPr>
            </w:pPr>
            <w:r>
              <w:rPr>
                <w:rFonts w:hint="eastAsia" w:ascii="仿宋_GB2312" w:hAnsi="Calibri" w:eastAsia="仿宋_GB2312" w:cs="Times New Roman"/>
                <w:b/>
                <w:sz w:val="24"/>
              </w:rPr>
              <w:t>联系电话</w:t>
            </w:r>
          </w:p>
        </w:tc>
        <w:tc>
          <w:tcPr>
            <w:tcW w:w="2813" w:type="dxa"/>
            <w:gridSpan w:val="5"/>
            <w:vAlign w:val="center"/>
          </w:tcPr>
          <w:p>
            <w:pPr>
              <w:jc w:val="center"/>
              <w:rPr>
                <w:rFonts w:ascii="仿宋_GB2312" w:hAnsi="Calibri" w:eastAsia="仿宋_GB2312" w:cs="Times New Roman"/>
                <w:sz w:val="24"/>
              </w:rPr>
            </w:pPr>
          </w:p>
        </w:tc>
        <w:tc>
          <w:tcPr>
            <w:tcW w:w="1985" w:type="dxa"/>
            <w:vMerge w:val="continue"/>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07" w:type="dxa"/>
            <w:gridSpan w:val="2"/>
            <w:vAlign w:val="center"/>
          </w:tcPr>
          <w:p>
            <w:pPr>
              <w:spacing w:line="340" w:lineRule="exact"/>
              <w:jc w:val="center"/>
              <w:rPr>
                <w:rFonts w:ascii="仿宋_GB2312" w:hAnsi="Calibri" w:eastAsia="仿宋_GB2312" w:cs="Times New Roman"/>
                <w:b/>
                <w:sz w:val="24"/>
              </w:rPr>
            </w:pPr>
            <w:r>
              <w:rPr>
                <w:rFonts w:hint="eastAsia" w:ascii="仿宋_GB2312" w:hAnsi="Calibri" w:eastAsia="仿宋_GB2312" w:cs="Times New Roman"/>
                <w:b/>
                <w:sz w:val="24"/>
              </w:rPr>
              <w:t>现任职务</w:t>
            </w:r>
          </w:p>
        </w:tc>
        <w:tc>
          <w:tcPr>
            <w:tcW w:w="2145" w:type="dxa"/>
            <w:gridSpan w:val="4"/>
            <w:vAlign w:val="center"/>
          </w:tcPr>
          <w:p>
            <w:pPr>
              <w:jc w:val="center"/>
              <w:rPr>
                <w:rFonts w:ascii="仿宋_GB2312" w:hAnsi="Calibri" w:eastAsia="仿宋_GB2312" w:cs="Times New Roman"/>
                <w:sz w:val="24"/>
              </w:rPr>
            </w:pPr>
            <w:r>
              <w:rPr>
                <w:rFonts w:hint="eastAsia" w:ascii="仿宋_GB2312" w:hAnsi="Calibri" w:eastAsia="仿宋_GB2312" w:cs="Times New Roman"/>
                <w:sz w:val="24"/>
              </w:rPr>
              <w:t xml:space="preserve">      </w:t>
            </w:r>
          </w:p>
        </w:tc>
        <w:tc>
          <w:tcPr>
            <w:tcW w:w="1418" w:type="dxa"/>
            <w:gridSpan w:val="4"/>
            <w:vAlign w:val="center"/>
          </w:tcPr>
          <w:p>
            <w:pPr>
              <w:jc w:val="center"/>
              <w:rPr>
                <w:rFonts w:ascii="仿宋_GB2312" w:hAnsi="Calibri" w:eastAsia="仿宋_GB2312" w:cs="Times New Roman"/>
                <w:b/>
                <w:spacing w:val="-16"/>
                <w:szCs w:val="21"/>
              </w:rPr>
            </w:pPr>
            <w:r>
              <w:rPr>
                <w:rFonts w:hint="eastAsia" w:ascii="仿宋_GB2312" w:hAnsi="Calibri" w:eastAsia="仿宋_GB2312" w:cs="Times New Roman"/>
                <w:b/>
                <w:spacing w:val="-16"/>
                <w:szCs w:val="21"/>
              </w:rPr>
              <w:t>到县供销合作社机关工作时间</w:t>
            </w:r>
          </w:p>
        </w:tc>
        <w:tc>
          <w:tcPr>
            <w:tcW w:w="4835" w:type="dxa"/>
            <w:gridSpan w:val="7"/>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07" w:type="dxa"/>
            <w:gridSpan w:val="2"/>
            <w:vAlign w:val="center"/>
          </w:tcPr>
          <w:p>
            <w:pPr>
              <w:spacing w:line="340" w:lineRule="exact"/>
              <w:jc w:val="center"/>
              <w:rPr>
                <w:rFonts w:ascii="仿宋_GB2312" w:hAnsi="Calibri" w:eastAsia="仿宋_GB2312" w:cs="Times New Roman"/>
                <w:b/>
                <w:sz w:val="24"/>
              </w:rPr>
            </w:pPr>
            <w:r>
              <w:rPr>
                <w:rFonts w:hint="eastAsia" w:ascii="仿宋_GB2312" w:hAnsi="Calibri" w:eastAsia="仿宋_GB2312" w:cs="Times New Roman"/>
                <w:b/>
                <w:szCs w:val="21"/>
              </w:rPr>
              <w:t>身份证号码</w:t>
            </w:r>
          </w:p>
        </w:tc>
        <w:tc>
          <w:tcPr>
            <w:tcW w:w="8398" w:type="dxa"/>
            <w:gridSpan w:val="15"/>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trPr>
        <w:tc>
          <w:tcPr>
            <w:tcW w:w="1507" w:type="dxa"/>
            <w:gridSpan w:val="2"/>
            <w:vAlign w:val="center"/>
          </w:tcPr>
          <w:p>
            <w:pPr>
              <w:spacing w:line="380" w:lineRule="exact"/>
              <w:jc w:val="center"/>
              <w:rPr>
                <w:rFonts w:ascii="楷体_GB2312" w:hAnsi="Calibri" w:eastAsia="楷体_GB2312" w:cs="Times New Roman"/>
                <w:b/>
                <w:sz w:val="24"/>
              </w:rPr>
            </w:pPr>
            <w:r>
              <w:rPr>
                <w:rFonts w:hint="eastAsia" w:ascii="楷体_GB2312" w:hAnsi="Calibri" w:eastAsia="楷体_GB2312" w:cs="Times New Roman"/>
                <w:b/>
                <w:sz w:val="24"/>
              </w:rPr>
              <w:t>个人简历（从毕业起含毕业后工作经历）</w:t>
            </w:r>
          </w:p>
        </w:tc>
        <w:tc>
          <w:tcPr>
            <w:tcW w:w="8398" w:type="dxa"/>
            <w:gridSpan w:val="15"/>
            <w:vAlign w:val="center"/>
          </w:tcPr>
          <w:p>
            <w:pPr>
              <w:jc w:val="center"/>
              <w:rPr>
                <w:rFonts w:ascii="仿宋_GB2312"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exact"/>
        </w:trPr>
        <w:tc>
          <w:tcPr>
            <w:tcW w:w="1507" w:type="dxa"/>
            <w:gridSpan w:val="2"/>
            <w:vAlign w:val="center"/>
          </w:tcPr>
          <w:p>
            <w:pPr>
              <w:spacing w:line="300" w:lineRule="exact"/>
              <w:jc w:val="center"/>
              <w:rPr>
                <w:rFonts w:ascii="楷体_GB2312" w:hAnsi="Calibri" w:eastAsia="楷体_GB2312" w:cs="Times New Roman"/>
                <w:b/>
                <w:sz w:val="24"/>
              </w:rPr>
            </w:pPr>
            <w:r>
              <w:rPr>
                <w:rFonts w:hint="eastAsia" w:ascii="楷体_GB2312" w:hAnsi="Calibri" w:eastAsia="楷体_GB2312" w:cs="Times New Roman"/>
                <w:b/>
                <w:sz w:val="24"/>
              </w:rPr>
              <w:t>个人</w:t>
            </w:r>
          </w:p>
          <w:p>
            <w:pPr>
              <w:spacing w:line="300" w:lineRule="exact"/>
              <w:jc w:val="center"/>
              <w:rPr>
                <w:rFonts w:ascii="楷体_GB2312" w:hAnsi="Calibri" w:eastAsia="楷体_GB2312" w:cs="Times New Roman"/>
                <w:b/>
                <w:sz w:val="24"/>
              </w:rPr>
            </w:pPr>
            <w:r>
              <w:rPr>
                <w:rFonts w:hint="eastAsia" w:ascii="楷体_GB2312" w:hAnsi="Calibri" w:eastAsia="楷体_GB2312" w:cs="Times New Roman"/>
                <w:b/>
                <w:sz w:val="24"/>
              </w:rPr>
              <w:t>诚信</w:t>
            </w:r>
          </w:p>
          <w:p>
            <w:pPr>
              <w:spacing w:line="300" w:lineRule="exact"/>
              <w:jc w:val="center"/>
              <w:rPr>
                <w:rFonts w:ascii="楷体_GB2312" w:hAnsi="Calibri" w:eastAsia="楷体_GB2312" w:cs="Times New Roman"/>
                <w:b/>
                <w:sz w:val="24"/>
              </w:rPr>
            </w:pPr>
            <w:r>
              <w:rPr>
                <w:rFonts w:hint="eastAsia" w:ascii="楷体_GB2312" w:hAnsi="Calibri" w:eastAsia="楷体_GB2312" w:cs="Times New Roman"/>
                <w:b/>
                <w:sz w:val="24"/>
              </w:rPr>
              <w:t>保证</w:t>
            </w:r>
          </w:p>
        </w:tc>
        <w:tc>
          <w:tcPr>
            <w:tcW w:w="8398" w:type="dxa"/>
            <w:gridSpan w:val="15"/>
            <w:vAlign w:val="center"/>
          </w:tcPr>
          <w:p>
            <w:pPr>
              <w:spacing w:line="320" w:lineRule="exact"/>
              <w:rPr>
                <w:rFonts w:ascii="仿宋_GB2312" w:hAnsi="Calibri" w:eastAsia="仿宋_GB2312" w:cs="Times New Roman"/>
                <w:sz w:val="24"/>
              </w:rPr>
            </w:pPr>
            <w:r>
              <w:rPr>
                <w:rFonts w:hint="eastAsia" w:ascii="仿宋_GB2312" w:hAnsi="Calibri" w:eastAsia="仿宋_GB2312" w:cs="Times New Roman"/>
                <w:sz w:val="24"/>
              </w:rPr>
              <w:t>本人声明：上述填写内容真实完整，提供的报考资料原件和复印件齐全真实。如有不实，本人承担一切责任，并放弃聘用资格。</w:t>
            </w:r>
          </w:p>
          <w:p>
            <w:pPr>
              <w:spacing w:line="320" w:lineRule="exact"/>
              <w:ind w:firstLine="4473" w:firstLineChars="1864"/>
              <w:rPr>
                <w:rFonts w:ascii="仿宋_GB2312" w:hAnsi="Calibri" w:eastAsia="仿宋_GB2312" w:cs="Times New Roman"/>
                <w:sz w:val="24"/>
              </w:rPr>
            </w:pPr>
            <w:r>
              <w:rPr>
                <w:rFonts w:hint="eastAsia" w:ascii="仿宋_GB2312" w:hAnsi="Calibri" w:eastAsia="仿宋_GB2312" w:cs="Times New Roman"/>
                <w:sz w:val="24"/>
              </w:rPr>
              <w:t>应聘人员签名：</w:t>
            </w:r>
          </w:p>
          <w:p>
            <w:pPr>
              <w:spacing w:line="320" w:lineRule="exact"/>
              <w:ind w:firstLine="5520" w:firstLineChars="2300"/>
              <w:rPr>
                <w:rFonts w:ascii="仿宋_GB2312" w:hAnsi="Calibri" w:eastAsia="仿宋_GB2312" w:cs="Times New Roman"/>
                <w:sz w:val="24"/>
              </w:rPr>
            </w:pPr>
            <w:r>
              <w:rPr>
                <w:rFonts w:hint="eastAsia" w:ascii="仿宋_GB2312" w:hAnsi="Calibri" w:eastAsia="仿宋_GB2312" w:cs="Times New Roman"/>
                <w:sz w:val="24"/>
              </w:rPr>
              <w:t>202</w:t>
            </w:r>
            <w:r>
              <w:rPr>
                <w:rFonts w:hint="eastAsia" w:ascii="仿宋_GB2312" w:hAnsi="Calibri" w:eastAsia="仿宋_GB2312" w:cs="Times New Roman"/>
                <w:sz w:val="24"/>
                <w:lang w:val="en-US" w:eastAsia="zh-CN"/>
              </w:rPr>
              <w:t>3</w:t>
            </w:r>
            <w:r>
              <w:rPr>
                <w:rFonts w:hint="eastAsia" w:ascii="仿宋_GB2312" w:hAnsi="Calibri" w:eastAsia="仿宋_GB2312" w:cs="Times New Roman"/>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exact"/>
        </w:trPr>
        <w:tc>
          <w:tcPr>
            <w:tcW w:w="1507" w:type="dxa"/>
            <w:gridSpan w:val="2"/>
            <w:vAlign w:val="center"/>
          </w:tcPr>
          <w:p>
            <w:pPr>
              <w:jc w:val="center"/>
              <w:rPr>
                <w:rFonts w:ascii="仿宋_GB2312" w:hAnsi="Calibri" w:eastAsia="仿宋_GB2312" w:cs="Times New Roman"/>
                <w:sz w:val="24"/>
              </w:rPr>
            </w:pPr>
            <w:r>
              <w:rPr>
                <w:rFonts w:hint="eastAsia" w:ascii="楷体_GB2312" w:hAnsi="Calibri" w:eastAsia="楷体_GB2312" w:cs="Times New Roman"/>
                <w:b/>
                <w:sz w:val="24"/>
              </w:rPr>
              <w:t>供销合作社党委审核推荐意见</w:t>
            </w:r>
          </w:p>
        </w:tc>
        <w:tc>
          <w:tcPr>
            <w:tcW w:w="3233" w:type="dxa"/>
            <w:gridSpan w:val="7"/>
            <w:vAlign w:val="center"/>
          </w:tcPr>
          <w:p>
            <w:pPr>
              <w:spacing w:line="500" w:lineRule="exact"/>
              <w:ind w:right="472"/>
              <w:rPr>
                <w:rFonts w:ascii="仿宋_GB2312" w:hAnsi="Calibri" w:eastAsia="仿宋_GB2312" w:cs="Times New Roman"/>
                <w:sz w:val="24"/>
              </w:rPr>
            </w:pPr>
            <w:r>
              <w:rPr>
                <w:rFonts w:hint="eastAsia" w:ascii="仿宋_GB2312" w:hAnsi="Calibri" w:eastAsia="仿宋_GB2312" w:cs="Times New Roman"/>
                <w:sz w:val="24"/>
              </w:rPr>
              <w:t>党委盖章：</w:t>
            </w:r>
          </w:p>
          <w:p>
            <w:pPr>
              <w:spacing w:line="500" w:lineRule="exact"/>
              <w:ind w:right="472"/>
              <w:rPr>
                <w:rFonts w:ascii="仿宋_GB2312" w:hAnsi="Calibri" w:eastAsia="仿宋_GB2312" w:cs="Times New Roman"/>
                <w:sz w:val="24"/>
              </w:rPr>
            </w:pPr>
          </w:p>
          <w:p>
            <w:pPr>
              <w:spacing w:line="500" w:lineRule="exact"/>
              <w:ind w:right="472"/>
              <w:rPr>
                <w:rFonts w:ascii="仿宋_GB2312" w:hAnsi="Calibri" w:eastAsia="仿宋_GB2312" w:cs="Times New Roman"/>
                <w:sz w:val="24"/>
              </w:rPr>
            </w:pPr>
            <w:r>
              <w:rPr>
                <w:rFonts w:hint="eastAsia" w:ascii="仿宋_GB2312" w:hAnsi="Calibri" w:eastAsia="仿宋_GB2312" w:cs="Times New Roman"/>
                <w:sz w:val="24"/>
              </w:rPr>
              <w:t xml:space="preserve"> 审核人签名：</w:t>
            </w:r>
          </w:p>
          <w:p>
            <w:pPr>
              <w:spacing w:line="500" w:lineRule="exact"/>
              <w:ind w:right="472"/>
              <w:rPr>
                <w:rFonts w:ascii="仿宋_GB2312" w:hAnsi="Calibri" w:eastAsia="仿宋_GB2312" w:cs="Times New Roman"/>
                <w:sz w:val="24"/>
              </w:rPr>
            </w:pPr>
            <w:r>
              <w:rPr>
                <w:rFonts w:hint="eastAsia" w:ascii="仿宋_GB2312" w:hAnsi="Calibri" w:eastAsia="仿宋_GB2312" w:cs="Times New Roman"/>
                <w:sz w:val="24"/>
              </w:rPr>
              <w:t xml:space="preserve">    202</w:t>
            </w:r>
            <w:r>
              <w:rPr>
                <w:rFonts w:hint="eastAsia" w:ascii="仿宋_GB2312" w:hAnsi="Calibri" w:eastAsia="仿宋_GB2312" w:cs="Times New Roman"/>
                <w:sz w:val="24"/>
                <w:lang w:val="en-US" w:eastAsia="zh-CN"/>
              </w:rPr>
              <w:t>3</w:t>
            </w:r>
            <w:r>
              <w:rPr>
                <w:rFonts w:hint="eastAsia" w:ascii="仿宋_GB2312" w:hAnsi="Calibri" w:eastAsia="仿宋_GB2312" w:cs="Times New Roman"/>
                <w:sz w:val="24"/>
              </w:rPr>
              <w:t>年   月   日</w:t>
            </w:r>
          </w:p>
        </w:tc>
        <w:tc>
          <w:tcPr>
            <w:tcW w:w="1627" w:type="dxa"/>
            <w:gridSpan w:val="5"/>
            <w:vAlign w:val="center"/>
          </w:tcPr>
          <w:p>
            <w:pPr>
              <w:jc w:val="center"/>
              <w:rPr>
                <w:rFonts w:ascii="楷体_GB2312" w:hAnsi="Calibri" w:eastAsia="楷体_GB2312" w:cs="Times New Roman"/>
                <w:b/>
                <w:sz w:val="24"/>
              </w:rPr>
            </w:pPr>
            <w:r>
              <w:rPr>
                <w:rFonts w:hint="eastAsia" w:ascii="楷体_GB2312" w:hAnsi="Calibri" w:eastAsia="楷体_GB2312" w:cs="Times New Roman"/>
                <w:b/>
                <w:sz w:val="24"/>
              </w:rPr>
              <w:t>人社局审核意见</w:t>
            </w:r>
          </w:p>
        </w:tc>
        <w:tc>
          <w:tcPr>
            <w:tcW w:w="3538" w:type="dxa"/>
            <w:gridSpan w:val="3"/>
            <w:vAlign w:val="center"/>
          </w:tcPr>
          <w:p>
            <w:pPr>
              <w:spacing w:line="500" w:lineRule="exact"/>
              <w:ind w:right="472"/>
              <w:rPr>
                <w:rFonts w:hint="eastAsia" w:ascii="仿宋_GB2312" w:hAnsi="Calibri" w:eastAsia="仿宋_GB2312" w:cs="Times New Roman"/>
                <w:sz w:val="24"/>
              </w:rPr>
            </w:pPr>
            <w:r>
              <w:rPr>
                <w:rFonts w:hint="eastAsia" w:ascii="仿宋_GB2312" w:hAnsi="Calibri" w:eastAsia="仿宋_GB2312" w:cs="Times New Roman"/>
                <w:sz w:val="24"/>
              </w:rPr>
              <w:t xml:space="preserve">                           </w:t>
            </w:r>
          </w:p>
          <w:p>
            <w:pPr>
              <w:spacing w:line="500" w:lineRule="exact"/>
              <w:ind w:right="472"/>
              <w:rPr>
                <w:rFonts w:ascii="仿宋_GB2312" w:hAnsi="Calibri" w:eastAsia="仿宋_GB2312" w:cs="Times New Roman"/>
                <w:sz w:val="24"/>
              </w:rPr>
            </w:pPr>
            <w:r>
              <w:rPr>
                <w:rFonts w:hint="eastAsia" w:ascii="仿宋_GB2312" w:hAnsi="Calibri" w:eastAsia="仿宋_GB2312" w:cs="Times New Roman"/>
                <w:sz w:val="24"/>
              </w:rPr>
              <w:t>人社局审核人签名：</w:t>
            </w:r>
          </w:p>
          <w:p>
            <w:pPr>
              <w:spacing w:line="500" w:lineRule="exact"/>
              <w:ind w:right="472" w:firstLine="840" w:firstLineChars="350"/>
              <w:rPr>
                <w:rFonts w:ascii="仿宋_GB2312" w:hAnsi="Calibri" w:eastAsia="仿宋_GB2312" w:cs="Times New Roman"/>
                <w:sz w:val="24"/>
              </w:rPr>
            </w:pPr>
            <w:r>
              <w:rPr>
                <w:rFonts w:hint="eastAsia" w:ascii="仿宋_GB2312" w:hAnsi="Calibri" w:eastAsia="仿宋_GB2312" w:cs="Times New Roman"/>
                <w:sz w:val="24"/>
              </w:rPr>
              <w:t>202</w:t>
            </w:r>
            <w:r>
              <w:rPr>
                <w:rFonts w:hint="eastAsia" w:ascii="仿宋_GB2312" w:hAnsi="Calibri" w:eastAsia="仿宋_GB2312" w:cs="Times New Roman"/>
                <w:sz w:val="24"/>
                <w:lang w:val="en-US" w:eastAsia="zh-CN"/>
              </w:rPr>
              <w:t>3</w:t>
            </w:r>
            <w:r>
              <w:rPr>
                <w:rFonts w:hint="eastAsia" w:ascii="仿宋_GB2312" w:hAnsi="Calibri" w:eastAsia="仿宋_GB2312" w:cs="Times New Roman"/>
                <w:sz w:val="24"/>
              </w:rPr>
              <w:t>年  月  日</w:t>
            </w:r>
          </w:p>
        </w:tc>
      </w:tr>
    </w:tbl>
    <w:p>
      <w:pPr>
        <w:spacing w:line="600" w:lineRule="exact"/>
        <w:rPr>
          <w:rFonts w:ascii="仿宋_GB2312" w:hAnsi="仿宋" w:eastAsia="仿宋_GB2312" w:cs="Times New Roman"/>
          <w:sz w:val="32"/>
          <w:szCs w:val="32"/>
        </w:rPr>
        <w:sectPr>
          <w:headerReference r:id="rId3" w:type="default"/>
          <w:footerReference r:id="rId4" w:type="default"/>
          <w:footerReference r:id="rId5" w:type="even"/>
          <w:pgSz w:w="11906" w:h="16838"/>
          <w:pgMar w:top="1440" w:right="1474" w:bottom="1440" w:left="1474" w:header="851" w:footer="992" w:gutter="0"/>
          <w:pgNumType w:fmt="numberInDash"/>
          <w:cols w:space="720" w:num="1"/>
          <w:docGrid w:type="lines" w:linePitch="312" w:charSpace="0"/>
        </w:sectPr>
      </w:pPr>
    </w:p>
    <w:p>
      <w:pPr>
        <w:spacing w:line="520" w:lineRule="exact"/>
        <w:rPr>
          <w:rFonts w:hint="eastAsia" w:ascii="黑体" w:hAnsi="黑体" w:eastAsia="黑体" w:cs="黑体"/>
          <w:sz w:val="28"/>
          <w:szCs w:val="28"/>
        </w:rPr>
      </w:pPr>
      <w:r>
        <w:rPr>
          <w:rFonts w:hint="eastAsia" w:ascii="黑体" w:hAnsi="黑体" w:eastAsia="黑体" w:cs="黑体"/>
          <w:sz w:val="28"/>
          <w:szCs w:val="28"/>
        </w:rPr>
        <w:t>附件2</w:t>
      </w:r>
    </w:p>
    <w:p>
      <w:pPr>
        <w:spacing w:line="520" w:lineRule="exact"/>
        <w:jc w:val="center"/>
        <w:rPr>
          <w:rFonts w:hint="eastAsia" w:ascii="方正小标宋简体" w:hAnsi="宋体" w:eastAsia="方正小标宋简体" w:cs="Times New Roman"/>
          <w:sz w:val="36"/>
          <w:szCs w:val="36"/>
        </w:rPr>
      </w:pPr>
      <w:r>
        <w:rPr>
          <w:rFonts w:hint="eastAsia" w:ascii="方正小标宋简体" w:hAnsi="宋体" w:eastAsia="方正小标宋简体" w:cs="Times New Roman"/>
          <w:sz w:val="36"/>
          <w:szCs w:val="36"/>
        </w:rPr>
        <w:t>定向公开招聘县供销合作社机关工作人员</w:t>
      </w:r>
      <w:r>
        <w:rPr>
          <w:rFonts w:hint="eastAsia" w:ascii="方正小标宋简体" w:hAnsi="宋体" w:eastAsia="方正小标宋简体" w:cs="Times New Roman"/>
          <w:sz w:val="36"/>
          <w:szCs w:val="36"/>
          <w:lang w:eastAsia="zh-CN"/>
        </w:rPr>
        <w:t>考试</w:t>
      </w:r>
      <w:r>
        <w:rPr>
          <w:rFonts w:hint="eastAsia" w:ascii="方正小标宋简体" w:hAnsi="宋体" w:eastAsia="方正小标宋简体" w:cs="Times New Roman"/>
          <w:sz w:val="36"/>
          <w:szCs w:val="36"/>
        </w:rPr>
        <w:t>考核</w:t>
      </w:r>
    </w:p>
    <w:p>
      <w:pPr>
        <w:spacing w:line="520" w:lineRule="exact"/>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情况登记表</w:t>
      </w:r>
    </w:p>
    <w:p>
      <w:pPr>
        <w:spacing w:line="520" w:lineRule="exact"/>
        <w:rPr>
          <w:rFonts w:ascii="仿宋" w:hAnsi="仿宋" w:eastAsia="仿宋" w:cs="Times New Roman"/>
          <w:sz w:val="32"/>
          <w:szCs w:val="32"/>
        </w:rPr>
      </w:pPr>
      <w:r>
        <w:rPr>
          <w:rFonts w:hint="eastAsia" w:ascii="仿宋" w:hAnsi="仿宋" w:eastAsia="仿宋" w:cs="Times New Roman"/>
          <w:sz w:val="32"/>
          <w:szCs w:val="32"/>
        </w:rPr>
        <w:t>党委（公章）：    　　　　　　　　　　　 年   月    日</w:t>
      </w:r>
    </w:p>
    <w:tbl>
      <w:tblPr>
        <w:tblStyle w:val="7"/>
        <w:tblW w:w="11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7"/>
        <w:gridCol w:w="1697"/>
        <w:gridCol w:w="1156"/>
        <w:gridCol w:w="3467"/>
        <w:gridCol w:w="1467"/>
        <w:gridCol w:w="1914"/>
        <w:gridCol w:w="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227"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序号</w:t>
            </w:r>
          </w:p>
        </w:tc>
        <w:tc>
          <w:tcPr>
            <w:tcW w:w="1697"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姓名</w:t>
            </w:r>
          </w:p>
        </w:tc>
        <w:tc>
          <w:tcPr>
            <w:tcW w:w="1156"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性别</w:t>
            </w:r>
          </w:p>
        </w:tc>
        <w:tc>
          <w:tcPr>
            <w:tcW w:w="3467"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身份证号</w:t>
            </w:r>
          </w:p>
        </w:tc>
        <w:tc>
          <w:tcPr>
            <w:tcW w:w="1467"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lang w:eastAsia="zh-CN"/>
              </w:rPr>
              <w:t>考试</w:t>
            </w:r>
            <w:r>
              <w:rPr>
                <w:rFonts w:hint="eastAsia" w:ascii="仿宋" w:hAnsi="仿宋" w:eastAsia="仿宋" w:cs="Times New Roman"/>
                <w:b/>
                <w:sz w:val="28"/>
                <w:szCs w:val="28"/>
              </w:rPr>
              <w:t>考核结果</w:t>
            </w:r>
          </w:p>
        </w:tc>
        <w:tc>
          <w:tcPr>
            <w:tcW w:w="1914" w:type="dxa"/>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是否进入体检</w:t>
            </w:r>
          </w:p>
        </w:tc>
        <w:tc>
          <w:tcPr>
            <w:tcW w:w="892" w:type="dxa"/>
            <w:vAlign w:val="center"/>
          </w:tcPr>
          <w:p>
            <w:pPr>
              <w:spacing w:line="520" w:lineRule="exact"/>
              <w:jc w:val="left"/>
              <w:rPr>
                <w:rFonts w:ascii="仿宋" w:hAnsi="仿宋" w:eastAsia="仿宋" w:cs="Times New Roman"/>
                <w:b/>
                <w:sz w:val="28"/>
                <w:szCs w:val="28"/>
              </w:rPr>
            </w:pPr>
            <w:r>
              <w:rPr>
                <w:rFonts w:hint="eastAsia" w:ascii="仿宋" w:hAnsi="仿宋" w:eastAsia="仿宋" w:cs="Times New Roman"/>
                <w:b/>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2</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3</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5</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7</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8</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227" w:type="dxa"/>
            <w:vAlign w:val="center"/>
          </w:tcPr>
          <w:p>
            <w:pPr>
              <w:spacing w:line="520" w:lineRule="exact"/>
              <w:jc w:val="center"/>
              <w:rPr>
                <w:rFonts w:ascii="仿宋" w:hAnsi="仿宋" w:eastAsia="仿宋" w:cs="Times New Roman"/>
                <w:sz w:val="28"/>
                <w:szCs w:val="28"/>
              </w:rPr>
            </w:pPr>
            <w:r>
              <w:rPr>
                <w:rFonts w:hint="eastAsia" w:ascii="仿宋" w:hAnsi="仿宋" w:eastAsia="仿宋" w:cs="Times New Roman"/>
                <w:sz w:val="28"/>
                <w:szCs w:val="28"/>
              </w:rPr>
              <w:t>9</w:t>
            </w:r>
          </w:p>
        </w:tc>
        <w:tc>
          <w:tcPr>
            <w:tcW w:w="1697" w:type="dxa"/>
            <w:vAlign w:val="center"/>
          </w:tcPr>
          <w:p>
            <w:pPr>
              <w:spacing w:line="520" w:lineRule="exact"/>
              <w:rPr>
                <w:rFonts w:ascii="仿宋" w:hAnsi="仿宋" w:eastAsia="仿宋" w:cs="Times New Roman"/>
                <w:sz w:val="28"/>
                <w:szCs w:val="28"/>
              </w:rPr>
            </w:pPr>
          </w:p>
        </w:tc>
        <w:tc>
          <w:tcPr>
            <w:tcW w:w="1156" w:type="dxa"/>
            <w:vAlign w:val="center"/>
          </w:tcPr>
          <w:p>
            <w:pPr>
              <w:spacing w:line="520" w:lineRule="exact"/>
              <w:rPr>
                <w:rFonts w:ascii="仿宋" w:hAnsi="仿宋" w:eastAsia="仿宋" w:cs="Times New Roman"/>
                <w:sz w:val="28"/>
                <w:szCs w:val="28"/>
              </w:rPr>
            </w:pPr>
          </w:p>
        </w:tc>
        <w:tc>
          <w:tcPr>
            <w:tcW w:w="3467" w:type="dxa"/>
            <w:vAlign w:val="center"/>
          </w:tcPr>
          <w:p>
            <w:pPr>
              <w:spacing w:line="520" w:lineRule="exact"/>
              <w:rPr>
                <w:rFonts w:ascii="仿宋" w:hAnsi="仿宋" w:eastAsia="仿宋" w:cs="Times New Roman"/>
                <w:sz w:val="28"/>
                <w:szCs w:val="28"/>
              </w:rPr>
            </w:pPr>
          </w:p>
        </w:tc>
        <w:tc>
          <w:tcPr>
            <w:tcW w:w="1467" w:type="dxa"/>
            <w:vAlign w:val="center"/>
          </w:tcPr>
          <w:p>
            <w:pPr>
              <w:spacing w:line="520" w:lineRule="exact"/>
              <w:rPr>
                <w:rFonts w:ascii="仿宋" w:hAnsi="仿宋" w:eastAsia="仿宋" w:cs="Times New Roman"/>
                <w:sz w:val="28"/>
                <w:szCs w:val="28"/>
              </w:rPr>
            </w:pPr>
          </w:p>
        </w:tc>
        <w:tc>
          <w:tcPr>
            <w:tcW w:w="1914" w:type="dxa"/>
          </w:tcPr>
          <w:p>
            <w:pPr>
              <w:spacing w:line="520" w:lineRule="exact"/>
              <w:rPr>
                <w:rFonts w:ascii="仿宋" w:hAnsi="仿宋" w:eastAsia="仿宋" w:cs="Times New Roman"/>
                <w:sz w:val="28"/>
                <w:szCs w:val="28"/>
              </w:rPr>
            </w:pPr>
          </w:p>
        </w:tc>
        <w:tc>
          <w:tcPr>
            <w:tcW w:w="892" w:type="dxa"/>
            <w:vAlign w:val="center"/>
          </w:tcPr>
          <w:p>
            <w:pPr>
              <w:spacing w:line="520" w:lineRule="exact"/>
              <w:rPr>
                <w:rFonts w:ascii="仿宋" w:hAnsi="仿宋" w:eastAsia="仿宋" w:cs="Times New Roman"/>
                <w:sz w:val="28"/>
                <w:szCs w:val="28"/>
              </w:rPr>
            </w:pPr>
          </w:p>
        </w:tc>
      </w:tr>
    </w:tbl>
    <w:p>
      <w:pPr>
        <w:ind w:firstLine="640" w:firstLineChars="200"/>
        <w:rPr>
          <w:rFonts w:ascii="仿宋" w:hAnsi="仿宋" w:eastAsia="仿宋" w:cs="仿宋"/>
          <w:sz w:val="32"/>
          <w:szCs w:val="32"/>
        </w:rPr>
      </w:pPr>
    </w:p>
    <w:p/>
    <w:sectPr>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OTk1ZjYyN2ZjNDE0NDg2Y2RhNWM2Yjc5Mjg1ZGMifQ=="/>
  </w:docVars>
  <w:rsids>
    <w:rsidRoot w:val="00801EFE"/>
    <w:rsid w:val="00761D6F"/>
    <w:rsid w:val="00801EFE"/>
    <w:rsid w:val="008F7EE3"/>
    <w:rsid w:val="00957446"/>
    <w:rsid w:val="00A15197"/>
    <w:rsid w:val="00C83614"/>
    <w:rsid w:val="00CD71C4"/>
    <w:rsid w:val="00DD0EDC"/>
    <w:rsid w:val="00FB4DD9"/>
    <w:rsid w:val="02750329"/>
    <w:rsid w:val="02EF035E"/>
    <w:rsid w:val="03802AE2"/>
    <w:rsid w:val="03D02352"/>
    <w:rsid w:val="04C44DDD"/>
    <w:rsid w:val="04E80F47"/>
    <w:rsid w:val="06C74ECC"/>
    <w:rsid w:val="08847D87"/>
    <w:rsid w:val="098E0239"/>
    <w:rsid w:val="09A1725A"/>
    <w:rsid w:val="0A4F3208"/>
    <w:rsid w:val="0CF827D4"/>
    <w:rsid w:val="0D135FD2"/>
    <w:rsid w:val="0DED46CF"/>
    <w:rsid w:val="14262E9B"/>
    <w:rsid w:val="14952EAD"/>
    <w:rsid w:val="17DC5771"/>
    <w:rsid w:val="18D538B1"/>
    <w:rsid w:val="190F3329"/>
    <w:rsid w:val="1EAC2A66"/>
    <w:rsid w:val="1EB735CF"/>
    <w:rsid w:val="1F4A53F6"/>
    <w:rsid w:val="20055916"/>
    <w:rsid w:val="20FD531A"/>
    <w:rsid w:val="21C51C0F"/>
    <w:rsid w:val="21DA2518"/>
    <w:rsid w:val="22BC2B0B"/>
    <w:rsid w:val="264158CF"/>
    <w:rsid w:val="298015A5"/>
    <w:rsid w:val="29DE3B3C"/>
    <w:rsid w:val="2A1B39A1"/>
    <w:rsid w:val="2C31690F"/>
    <w:rsid w:val="2D0D7577"/>
    <w:rsid w:val="31D02F2B"/>
    <w:rsid w:val="33234BF4"/>
    <w:rsid w:val="34172F02"/>
    <w:rsid w:val="34654544"/>
    <w:rsid w:val="34B0567F"/>
    <w:rsid w:val="37CB0D94"/>
    <w:rsid w:val="38440A5E"/>
    <w:rsid w:val="388C0C94"/>
    <w:rsid w:val="396E1053"/>
    <w:rsid w:val="3A9A0316"/>
    <w:rsid w:val="3BAE4E4B"/>
    <w:rsid w:val="3CD13E47"/>
    <w:rsid w:val="3E05314D"/>
    <w:rsid w:val="3EA62CD7"/>
    <w:rsid w:val="3F684F93"/>
    <w:rsid w:val="42A47CE4"/>
    <w:rsid w:val="433517D1"/>
    <w:rsid w:val="442E3F67"/>
    <w:rsid w:val="44873F3D"/>
    <w:rsid w:val="44B94074"/>
    <w:rsid w:val="462A2AA8"/>
    <w:rsid w:val="475D1BA0"/>
    <w:rsid w:val="47FA65A7"/>
    <w:rsid w:val="48E74F2A"/>
    <w:rsid w:val="49D05807"/>
    <w:rsid w:val="49F33825"/>
    <w:rsid w:val="4A315772"/>
    <w:rsid w:val="4A9D2073"/>
    <w:rsid w:val="4B706B53"/>
    <w:rsid w:val="4E6558AB"/>
    <w:rsid w:val="4E752D59"/>
    <w:rsid w:val="50AF5450"/>
    <w:rsid w:val="51741DB0"/>
    <w:rsid w:val="52C825DD"/>
    <w:rsid w:val="539E29A7"/>
    <w:rsid w:val="542D31A9"/>
    <w:rsid w:val="54855DB6"/>
    <w:rsid w:val="54F20968"/>
    <w:rsid w:val="55B84EAE"/>
    <w:rsid w:val="565C59BC"/>
    <w:rsid w:val="56F20E3D"/>
    <w:rsid w:val="57893A6E"/>
    <w:rsid w:val="59E85E60"/>
    <w:rsid w:val="5BA31FE2"/>
    <w:rsid w:val="5BC03E9E"/>
    <w:rsid w:val="5BE6413E"/>
    <w:rsid w:val="5E0F1B60"/>
    <w:rsid w:val="60E65A85"/>
    <w:rsid w:val="612358EA"/>
    <w:rsid w:val="620123E4"/>
    <w:rsid w:val="63201EAD"/>
    <w:rsid w:val="632B301C"/>
    <w:rsid w:val="648604FA"/>
    <w:rsid w:val="64F02128"/>
    <w:rsid w:val="65C60E87"/>
    <w:rsid w:val="69814125"/>
    <w:rsid w:val="6B94214E"/>
    <w:rsid w:val="6D706919"/>
    <w:rsid w:val="6DC85180"/>
    <w:rsid w:val="6EE75201"/>
    <w:rsid w:val="70180DF6"/>
    <w:rsid w:val="70890AEB"/>
    <w:rsid w:val="71A6157C"/>
    <w:rsid w:val="71FC6A0D"/>
    <w:rsid w:val="720860A3"/>
    <w:rsid w:val="723C307A"/>
    <w:rsid w:val="725738A4"/>
    <w:rsid w:val="727A2B5F"/>
    <w:rsid w:val="733E031E"/>
    <w:rsid w:val="73491F32"/>
    <w:rsid w:val="73A14B3F"/>
    <w:rsid w:val="7445564D"/>
    <w:rsid w:val="758F1B5A"/>
    <w:rsid w:val="767A306F"/>
    <w:rsid w:val="76DC7890"/>
    <w:rsid w:val="77347C7F"/>
    <w:rsid w:val="7C111C4A"/>
    <w:rsid w:val="7C62561D"/>
    <w:rsid w:val="7CD37CCC"/>
    <w:rsid w:val="7CFC7D9A"/>
    <w:rsid w:val="7E481FBB"/>
    <w:rsid w:val="7E622B65"/>
    <w:rsid w:val="7F4C0323"/>
    <w:rsid w:val="7FB3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ind w:left="200" w:leftChars="200"/>
    </w:pPr>
    <w:rPr>
      <w:rFonts w:ascii="Times New Roman" w:hAnsi="Times New Roman" w:eastAsia="宋体" w:cs="Times New Roma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2776</Words>
  <Characters>2892</Characters>
  <Lines>18</Lines>
  <Paragraphs>5</Paragraphs>
  <TotalTime>1</TotalTime>
  <ScaleCrop>false</ScaleCrop>
  <LinksUpToDate>false</LinksUpToDate>
  <CharactersWithSpaces>3107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2022-06-01T01:58:00Z</dcterms:created>
  <dc:creator>lenovo</dc:creator>
  <cp:lastModifiedBy>user</cp:lastModifiedBy>
  <cp:lastPrinted>2023-03-15T02:39:00Z</cp:lastPrinted>
  <dcterms:modified xsi:type="dcterms:W3CDTF">2023-03-15T03:24:38Z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E37444D0C3BB4E34B18EEEAE00EFB554</vt:lpwstr>
  </property>
</Properties>
</file>